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20"/>
        </w:rPr>
      </w:pPr>
    </w:p>
    <w:p>
      <w:pPr>
        <w:spacing w:after="0"/>
        <w:rPr>
          <w:sz w:val="20"/>
        </w:rPr>
        <w:sectPr>
          <w:pgSz w:w="16840" w:h="11910" w:orient="landscape"/>
          <w:pgMar w:top="1100" w:right="1020" w:bottom="280" w:left="460" w:header="720" w:footer="720" w:gutter="0"/>
        </w:sectPr>
      </w:pPr>
    </w:p>
    <w:p>
      <w:pPr>
        <w:spacing w:before="224"/>
        <w:ind w:left="214" w:right="0" w:firstLine="0"/>
        <w:jc w:val="left"/>
        <w:rPr>
          <w:sz w:val="28"/>
        </w:rPr>
      </w:pPr>
      <w:r>
        <w:rPr>
          <w:spacing w:val="-25"/>
          <w:sz w:val="28"/>
        </w:rPr>
        <w:t xml:space="preserve">附件 </w:t>
      </w:r>
      <w:r>
        <w:rPr>
          <w:sz w:val="28"/>
        </w:rPr>
        <w:t>1</w:t>
      </w:r>
    </w:p>
    <w:p>
      <w:pPr>
        <w:pStyle w:val="4"/>
        <w:spacing w:before="9"/>
        <w:rPr>
          <w:sz w:val="45"/>
        </w:rPr>
      </w:pPr>
      <w:r>
        <w:br w:type="column"/>
      </w:r>
    </w:p>
    <w:p>
      <w:pPr>
        <w:spacing w:before="0"/>
        <w:ind w:left="103" w:right="3320" w:firstLine="0"/>
        <w:jc w:val="center"/>
        <w:rPr>
          <w:b/>
          <w:sz w:val="36"/>
        </w:rPr>
      </w:pPr>
      <w:r>
        <w:rPr>
          <w:b/>
          <w:sz w:val="36"/>
        </w:rPr>
        <w:t>海南大学 2021 年度大学生创新创业重点项目入选名单</w:t>
      </w:r>
    </w:p>
    <w:p>
      <w:pPr>
        <w:spacing w:before="7"/>
        <w:ind w:left="96" w:right="3320" w:firstLine="0"/>
        <w:jc w:val="center"/>
        <w:rPr>
          <w:sz w:val="24"/>
        </w:rPr>
      </w:pPr>
      <w:r>
        <w:rPr>
          <w:sz w:val="24"/>
        </w:rPr>
        <w:t>（排名不分先后）</w:t>
      </w:r>
    </w:p>
    <w:p>
      <w:pPr>
        <w:spacing w:after="0"/>
        <w:jc w:val="center"/>
        <w:rPr>
          <w:sz w:val="24"/>
        </w:rPr>
        <w:sectPr>
          <w:type w:val="continuous"/>
          <w:pgSz w:w="16840" w:h="11910" w:orient="landscape"/>
          <w:pgMar w:top="1600" w:right="1020" w:bottom="280" w:left="460" w:header="720" w:footer="720" w:gutter="0"/>
          <w:cols w:equalWidth="0" w:num="2">
            <w:col w:w="1024" w:space="2194"/>
            <w:col w:w="12142"/>
          </w:cols>
        </w:sectPr>
      </w:pPr>
    </w:p>
    <w:tbl>
      <w:tblPr>
        <w:tblStyle w:val="5"/>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6"/>
        <w:gridCol w:w="8578"/>
        <w:gridCol w:w="1430"/>
        <w:gridCol w:w="3089"/>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96" w:type="dxa"/>
          </w:tcPr>
          <w:p>
            <w:pPr>
              <w:pStyle w:val="9"/>
              <w:spacing w:before="1"/>
              <w:ind w:left="198" w:right="185"/>
              <w:jc w:val="center"/>
              <w:rPr>
                <w:b/>
                <w:sz w:val="22"/>
              </w:rPr>
            </w:pPr>
            <w:r>
              <w:rPr>
                <w:b/>
                <w:sz w:val="22"/>
              </w:rPr>
              <w:t>项目编</w:t>
            </w:r>
          </w:p>
          <w:p>
            <w:pPr>
              <w:pStyle w:val="9"/>
              <w:spacing w:before="4" w:line="264" w:lineRule="exact"/>
              <w:ind w:left="8"/>
              <w:jc w:val="center"/>
              <w:rPr>
                <w:b/>
                <w:sz w:val="22"/>
              </w:rPr>
            </w:pPr>
            <w:r>
              <w:rPr>
                <w:b/>
                <w:w w:val="100"/>
                <w:sz w:val="22"/>
              </w:rPr>
              <w:t>号</w:t>
            </w:r>
          </w:p>
        </w:tc>
        <w:tc>
          <w:tcPr>
            <w:tcW w:w="8578" w:type="dxa"/>
          </w:tcPr>
          <w:p>
            <w:pPr>
              <w:pStyle w:val="9"/>
              <w:spacing w:before="143"/>
              <w:ind w:left="89" w:right="78"/>
              <w:jc w:val="center"/>
              <w:rPr>
                <w:b/>
                <w:sz w:val="22"/>
              </w:rPr>
            </w:pPr>
            <w:r>
              <w:rPr>
                <w:b/>
                <w:sz w:val="22"/>
              </w:rPr>
              <w:t>项目名称</w:t>
            </w:r>
          </w:p>
        </w:tc>
        <w:tc>
          <w:tcPr>
            <w:tcW w:w="1430" w:type="dxa"/>
          </w:tcPr>
          <w:p>
            <w:pPr>
              <w:pStyle w:val="9"/>
              <w:spacing w:before="143"/>
              <w:ind w:left="143" w:right="132"/>
              <w:jc w:val="center"/>
              <w:rPr>
                <w:b/>
                <w:sz w:val="22"/>
              </w:rPr>
            </w:pPr>
            <w:r>
              <w:rPr>
                <w:b/>
                <w:sz w:val="22"/>
              </w:rPr>
              <w:t>项目负责人</w:t>
            </w:r>
          </w:p>
        </w:tc>
        <w:tc>
          <w:tcPr>
            <w:tcW w:w="3089" w:type="dxa"/>
          </w:tcPr>
          <w:p>
            <w:pPr>
              <w:pStyle w:val="9"/>
              <w:spacing w:before="143"/>
              <w:ind w:left="204" w:right="195"/>
              <w:jc w:val="center"/>
              <w:rPr>
                <w:b/>
                <w:sz w:val="22"/>
              </w:rPr>
            </w:pPr>
            <w:r>
              <w:rPr>
                <w:b/>
                <w:sz w:val="22"/>
              </w:rPr>
              <w:t>指导老师</w:t>
            </w:r>
          </w:p>
        </w:tc>
        <w:tc>
          <w:tcPr>
            <w:tcW w:w="947" w:type="dxa"/>
          </w:tcPr>
          <w:p>
            <w:pPr>
              <w:pStyle w:val="9"/>
              <w:spacing w:before="1"/>
              <w:ind w:left="122" w:right="112"/>
              <w:jc w:val="center"/>
              <w:rPr>
                <w:b/>
                <w:sz w:val="22"/>
              </w:rPr>
            </w:pPr>
            <w:r>
              <w:rPr>
                <w:b/>
                <w:sz w:val="22"/>
              </w:rPr>
              <w:t>资助经</w:t>
            </w:r>
          </w:p>
          <w:p>
            <w:pPr>
              <w:pStyle w:val="9"/>
              <w:spacing w:before="4" w:line="264" w:lineRule="exact"/>
              <w:ind w:left="10"/>
              <w:jc w:val="center"/>
              <w:rPr>
                <w:b/>
                <w:sz w:val="22"/>
              </w:rPr>
            </w:pPr>
            <w:r>
              <w:rPr>
                <w:b/>
                <w:w w:val="100"/>
                <w:sz w:val="22"/>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96" w:type="dxa"/>
          </w:tcPr>
          <w:p>
            <w:pPr>
              <w:pStyle w:val="9"/>
              <w:spacing w:before="37"/>
              <w:ind w:left="108"/>
              <w:rPr>
                <w:sz w:val="22"/>
              </w:rPr>
            </w:pPr>
            <w:r>
              <w:rPr>
                <w:sz w:val="22"/>
              </w:rPr>
              <w:t>20210101</w:t>
            </w:r>
          </w:p>
        </w:tc>
        <w:tc>
          <w:tcPr>
            <w:tcW w:w="8578" w:type="dxa"/>
          </w:tcPr>
          <w:p>
            <w:pPr>
              <w:pStyle w:val="9"/>
              <w:spacing w:before="37"/>
              <w:ind w:left="87" w:right="78"/>
              <w:jc w:val="center"/>
              <w:rPr>
                <w:sz w:val="22"/>
              </w:rPr>
            </w:pPr>
            <w:r>
              <w:rPr>
                <w:sz w:val="22"/>
              </w:rPr>
              <w:t>集渔——人工鱼礁一体化设计</w:t>
            </w:r>
          </w:p>
        </w:tc>
        <w:tc>
          <w:tcPr>
            <w:tcW w:w="1430" w:type="dxa"/>
          </w:tcPr>
          <w:p>
            <w:pPr>
              <w:pStyle w:val="9"/>
              <w:spacing w:before="37"/>
              <w:ind w:left="143" w:right="132"/>
              <w:jc w:val="center"/>
              <w:rPr>
                <w:sz w:val="22"/>
              </w:rPr>
            </w:pPr>
            <w:r>
              <w:rPr>
                <w:sz w:val="22"/>
              </w:rPr>
              <w:t>唐娜</w:t>
            </w:r>
          </w:p>
        </w:tc>
        <w:tc>
          <w:tcPr>
            <w:tcW w:w="3089" w:type="dxa"/>
          </w:tcPr>
          <w:p>
            <w:pPr>
              <w:pStyle w:val="9"/>
              <w:spacing w:before="37"/>
              <w:ind w:left="204" w:right="195"/>
              <w:jc w:val="center"/>
              <w:rPr>
                <w:sz w:val="22"/>
              </w:rPr>
            </w:pPr>
            <w:r>
              <w:rPr>
                <w:sz w:val="22"/>
              </w:rPr>
              <w:t>李艳</w:t>
            </w:r>
          </w:p>
        </w:tc>
        <w:tc>
          <w:tcPr>
            <w:tcW w:w="947" w:type="dxa"/>
          </w:tcPr>
          <w:p>
            <w:pPr>
              <w:pStyle w:val="9"/>
              <w:spacing w:before="37"/>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8" w:line="272" w:lineRule="exact"/>
              <w:ind w:left="108"/>
              <w:rPr>
                <w:sz w:val="22"/>
              </w:rPr>
            </w:pPr>
            <w:r>
              <w:rPr>
                <w:sz w:val="22"/>
              </w:rPr>
              <w:t>20210102</w:t>
            </w:r>
          </w:p>
        </w:tc>
        <w:tc>
          <w:tcPr>
            <w:tcW w:w="8578" w:type="dxa"/>
          </w:tcPr>
          <w:p>
            <w:pPr>
              <w:pStyle w:val="9"/>
              <w:spacing w:before="8" w:line="272" w:lineRule="exact"/>
              <w:ind w:left="87" w:right="78"/>
              <w:jc w:val="center"/>
              <w:rPr>
                <w:sz w:val="22"/>
              </w:rPr>
            </w:pPr>
            <w:r>
              <w:rPr>
                <w:sz w:val="22"/>
              </w:rPr>
              <w:t>基于联邦学习和知识图谱的医疗大数据分析系统</w:t>
            </w:r>
          </w:p>
        </w:tc>
        <w:tc>
          <w:tcPr>
            <w:tcW w:w="1430" w:type="dxa"/>
          </w:tcPr>
          <w:p>
            <w:pPr>
              <w:pStyle w:val="9"/>
              <w:spacing w:before="8" w:line="272" w:lineRule="exact"/>
              <w:ind w:left="141" w:right="132"/>
              <w:jc w:val="center"/>
              <w:rPr>
                <w:sz w:val="22"/>
              </w:rPr>
            </w:pPr>
            <w:r>
              <w:rPr>
                <w:sz w:val="22"/>
              </w:rPr>
              <w:t>闫冰洁</w:t>
            </w:r>
          </w:p>
        </w:tc>
        <w:tc>
          <w:tcPr>
            <w:tcW w:w="3089" w:type="dxa"/>
          </w:tcPr>
          <w:p>
            <w:pPr>
              <w:pStyle w:val="9"/>
              <w:spacing w:before="8" w:line="272" w:lineRule="exact"/>
              <w:ind w:left="204" w:right="195"/>
              <w:jc w:val="center"/>
              <w:rPr>
                <w:sz w:val="22"/>
              </w:rPr>
            </w:pPr>
            <w:r>
              <w:rPr>
                <w:sz w:val="22"/>
              </w:rPr>
              <w:t>肖驰</w:t>
            </w:r>
          </w:p>
        </w:tc>
        <w:tc>
          <w:tcPr>
            <w:tcW w:w="947" w:type="dxa"/>
          </w:tcPr>
          <w:p>
            <w:pPr>
              <w:pStyle w:val="9"/>
              <w:spacing w:before="8" w:line="272" w:lineRule="exact"/>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96" w:type="dxa"/>
          </w:tcPr>
          <w:p>
            <w:pPr>
              <w:pStyle w:val="9"/>
              <w:spacing w:before="26"/>
              <w:ind w:left="108"/>
              <w:rPr>
                <w:sz w:val="22"/>
              </w:rPr>
            </w:pPr>
            <w:r>
              <w:rPr>
                <w:sz w:val="22"/>
              </w:rPr>
              <w:t>20210103</w:t>
            </w:r>
          </w:p>
        </w:tc>
        <w:tc>
          <w:tcPr>
            <w:tcW w:w="8578" w:type="dxa"/>
          </w:tcPr>
          <w:p>
            <w:pPr>
              <w:pStyle w:val="9"/>
              <w:spacing w:before="26"/>
              <w:ind w:left="89" w:right="78"/>
              <w:jc w:val="center"/>
              <w:rPr>
                <w:sz w:val="22"/>
              </w:rPr>
            </w:pPr>
            <w:r>
              <w:rPr>
                <w:sz w:val="22"/>
              </w:rPr>
              <w:t>创新鱼类饲料研究</w:t>
            </w:r>
          </w:p>
        </w:tc>
        <w:tc>
          <w:tcPr>
            <w:tcW w:w="1430" w:type="dxa"/>
          </w:tcPr>
          <w:p>
            <w:pPr>
              <w:pStyle w:val="9"/>
              <w:spacing w:before="26"/>
              <w:ind w:left="143" w:right="132"/>
              <w:jc w:val="center"/>
              <w:rPr>
                <w:sz w:val="22"/>
              </w:rPr>
            </w:pPr>
            <w:r>
              <w:rPr>
                <w:sz w:val="22"/>
              </w:rPr>
              <w:t>李钰</w:t>
            </w:r>
          </w:p>
        </w:tc>
        <w:tc>
          <w:tcPr>
            <w:tcW w:w="3089" w:type="dxa"/>
          </w:tcPr>
          <w:p>
            <w:pPr>
              <w:pStyle w:val="9"/>
              <w:spacing w:before="26"/>
              <w:ind w:left="204" w:right="195"/>
              <w:jc w:val="center"/>
              <w:rPr>
                <w:sz w:val="22"/>
              </w:rPr>
            </w:pPr>
            <w:r>
              <w:rPr>
                <w:sz w:val="22"/>
              </w:rPr>
              <w:t>郭志强、肖娟</w:t>
            </w:r>
          </w:p>
        </w:tc>
        <w:tc>
          <w:tcPr>
            <w:tcW w:w="947" w:type="dxa"/>
          </w:tcPr>
          <w:p>
            <w:pPr>
              <w:pStyle w:val="9"/>
              <w:spacing w:before="26"/>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96" w:type="dxa"/>
          </w:tcPr>
          <w:p>
            <w:pPr>
              <w:pStyle w:val="9"/>
              <w:spacing w:before="38"/>
              <w:ind w:left="108"/>
              <w:rPr>
                <w:sz w:val="22"/>
              </w:rPr>
            </w:pPr>
            <w:r>
              <w:rPr>
                <w:sz w:val="22"/>
              </w:rPr>
              <w:t>20210104</w:t>
            </w:r>
          </w:p>
        </w:tc>
        <w:tc>
          <w:tcPr>
            <w:tcW w:w="8578" w:type="dxa"/>
          </w:tcPr>
          <w:p>
            <w:pPr>
              <w:pStyle w:val="9"/>
              <w:spacing w:before="38"/>
              <w:ind w:left="89" w:right="78"/>
              <w:jc w:val="center"/>
              <w:rPr>
                <w:sz w:val="22"/>
              </w:rPr>
            </w:pPr>
            <w:r>
              <w:rPr>
                <w:sz w:val="22"/>
              </w:rPr>
              <w:t>绿源科技-倡导新型绿色水处理技术</w:t>
            </w:r>
          </w:p>
        </w:tc>
        <w:tc>
          <w:tcPr>
            <w:tcW w:w="1430" w:type="dxa"/>
          </w:tcPr>
          <w:p>
            <w:pPr>
              <w:pStyle w:val="9"/>
              <w:spacing w:before="38"/>
              <w:ind w:left="141" w:right="132"/>
              <w:jc w:val="center"/>
              <w:rPr>
                <w:sz w:val="22"/>
              </w:rPr>
            </w:pPr>
            <w:r>
              <w:rPr>
                <w:sz w:val="22"/>
              </w:rPr>
              <w:t>李昌贵</w:t>
            </w:r>
          </w:p>
        </w:tc>
        <w:tc>
          <w:tcPr>
            <w:tcW w:w="3089" w:type="dxa"/>
          </w:tcPr>
          <w:p>
            <w:pPr>
              <w:pStyle w:val="9"/>
              <w:spacing w:before="38"/>
              <w:ind w:left="204" w:right="195"/>
              <w:jc w:val="center"/>
              <w:rPr>
                <w:sz w:val="22"/>
              </w:rPr>
            </w:pPr>
            <w:r>
              <w:rPr>
                <w:sz w:val="22"/>
              </w:rPr>
              <w:t>尹学琼、王寅</w:t>
            </w:r>
          </w:p>
        </w:tc>
        <w:tc>
          <w:tcPr>
            <w:tcW w:w="947" w:type="dxa"/>
          </w:tcPr>
          <w:p>
            <w:pPr>
              <w:pStyle w:val="9"/>
              <w:spacing w:before="38"/>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96" w:type="dxa"/>
          </w:tcPr>
          <w:p>
            <w:pPr>
              <w:pStyle w:val="9"/>
              <w:spacing w:before="38"/>
              <w:ind w:left="108"/>
              <w:rPr>
                <w:sz w:val="22"/>
              </w:rPr>
            </w:pPr>
            <w:r>
              <w:rPr>
                <w:sz w:val="22"/>
              </w:rPr>
              <w:t>20210105</w:t>
            </w:r>
          </w:p>
        </w:tc>
        <w:tc>
          <w:tcPr>
            <w:tcW w:w="8578" w:type="dxa"/>
          </w:tcPr>
          <w:p>
            <w:pPr>
              <w:pStyle w:val="9"/>
              <w:spacing w:before="38"/>
              <w:ind w:left="89" w:right="78"/>
              <w:jc w:val="center"/>
              <w:rPr>
                <w:sz w:val="22"/>
              </w:rPr>
            </w:pPr>
            <w:r>
              <w:rPr>
                <w:sz w:val="22"/>
              </w:rPr>
              <w:t>热带老旧社区环境改造与住宅低碳生态集成技术服务平台</w:t>
            </w:r>
          </w:p>
        </w:tc>
        <w:tc>
          <w:tcPr>
            <w:tcW w:w="1430" w:type="dxa"/>
          </w:tcPr>
          <w:p>
            <w:pPr>
              <w:pStyle w:val="9"/>
              <w:spacing w:before="38"/>
              <w:ind w:left="141" w:right="132"/>
              <w:jc w:val="center"/>
              <w:rPr>
                <w:sz w:val="22"/>
              </w:rPr>
            </w:pPr>
            <w:r>
              <w:rPr>
                <w:sz w:val="22"/>
              </w:rPr>
              <w:t>李文博</w:t>
            </w:r>
          </w:p>
        </w:tc>
        <w:tc>
          <w:tcPr>
            <w:tcW w:w="3089" w:type="dxa"/>
          </w:tcPr>
          <w:p>
            <w:pPr>
              <w:pStyle w:val="9"/>
              <w:spacing w:before="38"/>
              <w:ind w:left="204" w:right="195"/>
              <w:jc w:val="center"/>
              <w:rPr>
                <w:sz w:val="22"/>
              </w:rPr>
            </w:pPr>
            <w:r>
              <w:rPr>
                <w:sz w:val="22"/>
              </w:rPr>
              <w:t>徐文廷、蒋伊琳</w:t>
            </w:r>
          </w:p>
        </w:tc>
        <w:tc>
          <w:tcPr>
            <w:tcW w:w="947" w:type="dxa"/>
          </w:tcPr>
          <w:p>
            <w:pPr>
              <w:pStyle w:val="9"/>
              <w:spacing w:before="38"/>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9" w:line="271" w:lineRule="exact"/>
              <w:ind w:left="108"/>
              <w:rPr>
                <w:sz w:val="22"/>
              </w:rPr>
            </w:pPr>
            <w:r>
              <w:rPr>
                <w:sz w:val="22"/>
              </w:rPr>
              <w:t>20210106</w:t>
            </w:r>
          </w:p>
        </w:tc>
        <w:tc>
          <w:tcPr>
            <w:tcW w:w="8578" w:type="dxa"/>
          </w:tcPr>
          <w:p>
            <w:pPr>
              <w:pStyle w:val="9"/>
              <w:spacing w:before="9" w:line="271" w:lineRule="exact"/>
              <w:ind w:left="87" w:right="78"/>
              <w:jc w:val="center"/>
              <w:rPr>
                <w:sz w:val="22"/>
              </w:rPr>
            </w:pPr>
            <w:r>
              <w:rPr>
                <w:sz w:val="22"/>
              </w:rPr>
              <w:t>5G 无人驾驶城市巡逻车</w:t>
            </w:r>
          </w:p>
        </w:tc>
        <w:tc>
          <w:tcPr>
            <w:tcW w:w="1430" w:type="dxa"/>
          </w:tcPr>
          <w:p>
            <w:pPr>
              <w:pStyle w:val="9"/>
              <w:spacing w:before="9" w:line="271" w:lineRule="exact"/>
              <w:ind w:left="141" w:right="132"/>
              <w:jc w:val="center"/>
              <w:rPr>
                <w:sz w:val="22"/>
              </w:rPr>
            </w:pPr>
            <w:r>
              <w:rPr>
                <w:sz w:val="22"/>
              </w:rPr>
              <w:t>范智玮</w:t>
            </w:r>
          </w:p>
        </w:tc>
        <w:tc>
          <w:tcPr>
            <w:tcW w:w="3089" w:type="dxa"/>
          </w:tcPr>
          <w:p>
            <w:pPr>
              <w:pStyle w:val="9"/>
              <w:spacing w:before="9" w:line="271" w:lineRule="exact"/>
              <w:ind w:left="202" w:right="195"/>
              <w:jc w:val="center"/>
              <w:rPr>
                <w:sz w:val="22"/>
              </w:rPr>
            </w:pPr>
            <w:r>
              <w:rPr>
                <w:sz w:val="22"/>
              </w:rPr>
              <w:t>陈振斌</w:t>
            </w:r>
          </w:p>
        </w:tc>
        <w:tc>
          <w:tcPr>
            <w:tcW w:w="947" w:type="dxa"/>
          </w:tcPr>
          <w:p>
            <w:pPr>
              <w:pStyle w:val="9"/>
              <w:spacing w:before="9" w:line="271" w:lineRule="exact"/>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8" w:line="271" w:lineRule="exact"/>
              <w:ind w:left="108"/>
              <w:rPr>
                <w:sz w:val="22"/>
              </w:rPr>
            </w:pPr>
            <w:r>
              <w:rPr>
                <w:sz w:val="22"/>
              </w:rPr>
              <w:t>20210107</w:t>
            </w:r>
          </w:p>
        </w:tc>
        <w:tc>
          <w:tcPr>
            <w:tcW w:w="8578" w:type="dxa"/>
          </w:tcPr>
          <w:p>
            <w:pPr>
              <w:pStyle w:val="9"/>
              <w:spacing w:before="8" w:line="271" w:lineRule="exact"/>
              <w:ind w:left="89" w:right="78"/>
              <w:jc w:val="center"/>
              <w:rPr>
                <w:sz w:val="22"/>
              </w:rPr>
            </w:pPr>
            <w:r>
              <w:rPr>
                <w:sz w:val="22"/>
              </w:rPr>
              <w:t>云立方并行智能化生态模拟系统</w:t>
            </w:r>
          </w:p>
        </w:tc>
        <w:tc>
          <w:tcPr>
            <w:tcW w:w="1430" w:type="dxa"/>
          </w:tcPr>
          <w:p>
            <w:pPr>
              <w:pStyle w:val="9"/>
              <w:spacing w:before="8" w:line="271" w:lineRule="exact"/>
              <w:ind w:left="141" w:right="132"/>
              <w:jc w:val="center"/>
              <w:rPr>
                <w:sz w:val="22"/>
              </w:rPr>
            </w:pPr>
            <w:r>
              <w:rPr>
                <w:sz w:val="22"/>
              </w:rPr>
              <w:t>殷浩然</w:t>
            </w:r>
          </w:p>
        </w:tc>
        <w:tc>
          <w:tcPr>
            <w:tcW w:w="3089" w:type="dxa"/>
          </w:tcPr>
          <w:p>
            <w:pPr>
              <w:pStyle w:val="9"/>
              <w:spacing w:before="8" w:line="271" w:lineRule="exact"/>
              <w:ind w:left="204" w:right="195"/>
              <w:jc w:val="center"/>
              <w:rPr>
                <w:sz w:val="22"/>
              </w:rPr>
            </w:pPr>
            <w:r>
              <w:rPr>
                <w:sz w:val="22"/>
              </w:rPr>
              <w:t>庞真真、陈伟</w:t>
            </w:r>
          </w:p>
        </w:tc>
        <w:tc>
          <w:tcPr>
            <w:tcW w:w="947" w:type="dxa"/>
          </w:tcPr>
          <w:p>
            <w:pPr>
              <w:pStyle w:val="9"/>
              <w:spacing w:before="8" w:line="271" w:lineRule="exact"/>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96" w:type="dxa"/>
          </w:tcPr>
          <w:p>
            <w:pPr>
              <w:pStyle w:val="9"/>
              <w:spacing w:before="30"/>
              <w:ind w:left="108"/>
              <w:rPr>
                <w:sz w:val="22"/>
              </w:rPr>
            </w:pPr>
            <w:r>
              <w:rPr>
                <w:sz w:val="22"/>
              </w:rPr>
              <w:t>20210108</w:t>
            </w:r>
          </w:p>
        </w:tc>
        <w:tc>
          <w:tcPr>
            <w:tcW w:w="8578" w:type="dxa"/>
          </w:tcPr>
          <w:p>
            <w:pPr>
              <w:pStyle w:val="9"/>
              <w:spacing w:before="30"/>
              <w:ind w:left="89" w:right="78"/>
              <w:jc w:val="center"/>
              <w:rPr>
                <w:sz w:val="22"/>
              </w:rPr>
            </w:pPr>
            <w:r>
              <w:rPr>
                <w:sz w:val="22"/>
              </w:rPr>
              <w:t>智能农业机器人</w:t>
            </w:r>
          </w:p>
        </w:tc>
        <w:tc>
          <w:tcPr>
            <w:tcW w:w="1430" w:type="dxa"/>
          </w:tcPr>
          <w:p>
            <w:pPr>
              <w:pStyle w:val="9"/>
              <w:spacing w:before="30"/>
              <w:ind w:left="141" w:right="132"/>
              <w:jc w:val="center"/>
              <w:rPr>
                <w:sz w:val="22"/>
              </w:rPr>
            </w:pPr>
            <w:r>
              <w:rPr>
                <w:sz w:val="22"/>
              </w:rPr>
              <w:t>宋伟旭</w:t>
            </w:r>
          </w:p>
        </w:tc>
        <w:tc>
          <w:tcPr>
            <w:tcW w:w="3089" w:type="dxa"/>
          </w:tcPr>
          <w:p>
            <w:pPr>
              <w:pStyle w:val="9"/>
              <w:spacing w:before="30"/>
              <w:ind w:left="204" w:right="195"/>
              <w:jc w:val="center"/>
              <w:rPr>
                <w:sz w:val="22"/>
              </w:rPr>
            </w:pPr>
            <w:r>
              <w:rPr>
                <w:sz w:val="22"/>
              </w:rPr>
              <w:t>张燕、王寅、付威、邢洁洁</w:t>
            </w:r>
          </w:p>
        </w:tc>
        <w:tc>
          <w:tcPr>
            <w:tcW w:w="947" w:type="dxa"/>
          </w:tcPr>
          <w:p>
            <w:pPr>
              <w:pStyle w:val="9"/>
              <w:spacing w:before="30"/>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8" w:line="271" w:lineRule="exact"/>
              <w:ind w:left="108"/>
              <w:rPr>
                <w:sz w:val="22"/>
              </w:rPr>
            </w:pPr>
            <w:r>
              <w:rPr>
                <w:sz w:val="22"/>
              </w:rPr>
              <w:t>20210109</w:t>
            </w:r>
          </w:p>
        </w:tc>
        <w:tc>
          <w:tcPr>
            <w:tcW w:w="8578" w:type="dxa"/>
          </w:tcPr>
          <w:p>
            <w:pPr>
              <w:pStyle w:val="9"/>
              <w:spacing w:before="8" w:line="271" w:lineRule="exact"/>
              <w:ind w:left="89" w:right="78"/>
              <w:jc w:val="center"/>
              <w:rPr>
                <w:sz w:val="22"/>
              </w:rPr>
            </w:pPr>
            <w:r>
              <w:rPr>
                <w:sz w:val="22"/>
              </w:rPr>
              <w:t>便携式化学试剂盘点器及智能可追踪危化品存储管理系统</w:t>
            </w:r>
          </w:p>
        </w:tc>
        <w:tc>
          <w:tcPr>
            <w:tcW w:w="1430" w:type="dxa"/>
          </w:tcPr>
          <w:p>
            <w:pPr>
              <w:pStyle w:val="9"/>
              <w:spacing w:before="8" w:line="271" w:lineRule="exact"/>
              <w:ind w:left="141" w:right="132"/>
              <w:jc w:val="center"/>
              <w:rPr>
                <w:sz w:val="22"/>
              </w:rPr>
            </w:pPr>
            <w:r>
              <w:rPr>
                <w:sz w:val="22"/>
              </w:rPr>
              <w:t>王一舟</w:t>
            </w:r>
          </w:p>
        </w:tc>
        <w:tc>
          <w:tcPr>
            <w:tcW w:w="3089" w:type="dxa"/>
          </w:tcPr>
          <w:p>
            <w:pPr>
              <w:pStyle w:val="9"/>
              <w:spacing w:before="8" w:line="271" w:lineRule="exact"/>
              <w:ind w:left="204" w:right="195"/>
              <w:jc w:val="center"/>
              <w:rPr>
                <w:sz w:val="22"/>
              </w:rPr>
            </w:pPr>
            <w:r>
              <w:rPr>
                <w:sz w:val="22"/>
              </w:rPr>
              <w:t>杨亮</w:t>
            </w:r>
          </w:p>
        </w:tc>
        <w:tc>
          <w:tcPr>
            <w:tcW w:w="947" w:type="dxa"/>
          </w:tcPr>
          <w:p>
            <w:pPr>
              <w:pStyle w:val="9"/>
              <w:spacing w:before="8" w:line="271" w:lineRule="exact"/>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8" w:line="272" w:lineRule="exact"/>
              <w:ind w:left="108"/>
              <w:rPr>
                <w:sz w:val="22"/>
              </w:rPr>
            </w:pPr>
            <w:r>
              <w:rPr>
                <w:sz w:val="22"/>
              </w:rPr>
              <w:t>20210110</w:t>
            </w:r>
          </w:p>
        </w:tc>
        <w:tc>
          <w:tcPr>
            <w:tcW w:w="8578" w:type="dxa"/>
          </w:tcPr>
          <w:p>
            <w:pPr>
              <w:pStyle w:val="9"/>
              <w:spacing w:before="8" w:line="272" w:lineRule="exact"/>
              <w:ind w:left="89" w:right="78"/>
              <w:jc w:val="center"/>
              <w:rPr>
                <w:sz w:val="22"/>
              </w:rPr>
            </w:pPr>
            <w:r>
              <w:rPr>
                <w:sz w:val="22"/>
              </w:rPr>
              <w:t>基于区块链分布式可信村证、溯源研究与运用</w:t>
            </w:r>
          </w:p>
        </w:tc>
        <w:tc>
          <w:tcPr>
            <w:tcW w:w="1430" w:type="dxa"/>
          </w:tcPr>
          <w:p>
            <w:pPr>
              <w:pStyle w:val="9"/>
              <w:spacing w:before="8" w:line="272" w:lineRule="exact"/>
              <w:ind w:left="141" w:right="132"/>
              <w:jc w:val="center"/>
              <w:rPr>
                <w:sz w:val="22"/>
              </w:rPr>
            </w:pPr>
            <w:r>
              <w:rPr>
                <w:sz w:val="22"/>
              </w:rPr>
              <w:t>李修来</w:t>
            </w:r>
          </w:p>
        </w:tc>
        <w:tc>
          <w:tcPr>
            <w:tcW w:w="3089" w:type="dxa"/>
          </w:tcPr>
          <w:p>
            <w:pPr>
              <w:pStyle w:val="9"/>
              <w:spacing w:before="8" w:line="272" w:lineRule="exact"/>
              <w:ind w:left="202" w:right="195"/>
              <w:jc w:val="center"/>
              <w:rPr>
                <w:sz w:val="22"/>
              </w:rPr>
            </w:pPr>
            <w:r>
              <w:rPr>
                <w:sz w:val="22"/>
              </w:rPr>
              <w:t>唐湘艳</w:t>
            </w:r>
          </w:p>
        </w:tc>
        <w:tc>
          <w:tcPr>
            <w:tcW w:w="947" w:type="dxa"/>
          </w:tcPr>
          <w:p>
            <w:pPr>
              <w:pStyle w:val="9"/>
              <w:spacing w:before="8" w:line="272" w:lineRule="exact"/>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7" w:line="272" w:lineRule="exact"/>
              <w:ind w:left="108"/>
              <w:rPr>
                <w:sz w:val="22"/>
              </w:rPr>
            </w:pPr>
            <w:r>
              <w:rPr>
                <w:sz w:val="22"/>
              </w:rPr>
              <w:t>20210111</w:t>
            </w:r>
          </w:p>
        </w:tc>
        <w:tc>
          <w:tcPr>
            <w:tcW w:w="8578" w:type="dxa"/>
          </w:tcPr>
          <w:p>
            <w:pPr>
              <w:pStyle w:val="9"/>
              <w:spacing w:before="7" w:line="272" w:lineRule="exact"/>
              <w:ind w:left="89" w:right="78"/>
              <w:jc w:val="center"/>
              <w:rPr>
                <w:sz w:val="22"/>
              </w:rPr>
            </w:pPr>
            <w:r>
              <w:rPr>
                <w:sz w:val="22"/>
              </w:rPr>
              <w:t>鱼皮胶原蛋白肽改善皮肤功能的作用研究</w:t>
            </w:r>
          </w:p>
        </w:tc>
        <w:tc>
          <w:tcPr>
            <w:tcW w:w="1430" w:type="dxa"/>
          </w:tcPr>
          <w:p>
            <w:pPr>
              <w:pStyle w:val="9"/>
              <w:spacing w:before="7" w:line="272" w:lineRule="exact"/>
              <w:ind w:left="141" w:right="132"/>
              <w:jc w:val="center"/>
              <w:rPr>
                <w:sz w:val="22"/>
              </w:rPr>
            </w:pPr>
            <w:r>
              <w:rPr>
                <w:sz w:val="22"/>
              </w:rPr>
              <w:t>路金凤</w:t>
            </w:r>
          </w:p>
        </w:tc>
        <w:tc>
          <w:tcPr>
            <w:tcW w:w="3089" w:type="dxa"/>
          </w:tcPr>
          <w:p>
            <w:pPr>
              <w:pStyle w:val="9"/>
              <w:spacing w:before="7" w:line="272" w:lineRule="exact"/>
              <w:ind w:left="204" w:right="195"/>
              <w:jc w:val="center"/>
              <w:rPr>
                <w:sz w:val="22"/>
              </w:rPr>
            </w:pPr>
            <w:r>
              <w:rPr>
                <w:sz w:val="22"/>
              </w:rPr>
              <w:t>夏光华、李丹</w:t>
            </w:r>
          </w:p>
        </w:tc>
        <w:tc>
          <w:tcPr>
            <w:tcW w:w="947" w:type="dxa"/>
          </w:tcPr>
          <w:p>
            <w:pPr>
              <w:pStyle w:val="9"/>
              <w:spacing w:before="7" w:line="272" w:lineRule="exact"/>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7" w:line="273" w:lineRule="exact"/>
              <w:ind w:left="108"/>
              <w:rPr>
                <w:sz w:val="22"/>
              </w:rPr>
            </w:pPr>
            <w:r>
              <w:rPr>
                <w:sz w:val="22"/>
              </w:rPr>
              <w:t>20210112</w:t>
            </w:r>
          </w:p>
        </w:tc>
        <w:tc>
          <w:tcPr>
            <w:tcW w:w="8578" w:type="dxa"/>
          </w:tcPr>
          <w:p>
            <w:pPr>
              <w:pStyle w:val="9"/>
              <w:spacing w:before="7" w:line="273" w:lineRule="exact"/>
              <w:ind w:left="87" w:right="78"/>
              <w:jc w:val="center"/>
              <w:rPr>
                <w:sz w:val="22"/>
              </w:rPr>
            </w:pPr>
            <w:r>
              <w:rPr>
                <w:sz w:val="22"/>
              </w:rPr>
              <w:t>基于 ROV 技术的水下 VR 实时观景机器人</w:t>
            </w:r>
          </w:p>
        </w:tc>
        <w:tc>
          <w:tcPr>
            <w:tcW w:w="1430" w:type="dxa"/>
          </w:tcPr>
          <w:p>
            <w:pPr>
              <w:pStyle w:val="9"/>
              <w:spacing w:before="7" w:line="273" w:lineRule="exact"/>
              <w:ind w:left="141" w:right="132"/>
              <w:jc w:val="center"/>
              <w:rPr>
                <w:sz w:val="22"/>
              </w:rPr>
            </w:pPr>
            <w:r>
              <w:rPr>
                <w:sz w:val="22"/>
              </w:rPr>
              <w:t>周燚泽</w:t>
            </w:r>
          </w:p>
        </w:tc>
        <w:tc>
          <w:tcPr>
            <w:tcW w:w="3089" w:type="dxa"/>
          </w:tcPr>
          <w:p>
            <w:pPr>
              <w:pStyle w:val="9"/>
              <w:spacing w:before="7" w:line="273" w:lineRule="exact"/>
              <w:ind w:left="204" w:right="195"/>
              <w:jc w:val="center"/>
              <w:rPr>
                <w:sz w:val="22"/>
              </w:rPr>
            </w:pPr>
            <w:r>
              <w:rPr>
                <w:sz w:val="22"/>
              </w:rPr>
              <w:t>王浩华、马小卉</w:t>
            </w:r>
          </w:p>
        </w:tc>
        <w:tc>
          <w:tcPr>
            <w:tcW w:w="947" w:type="dxa"/>
          </w:tcPr>
          <w:p>
            <w:pPr>
              <w:pStyle w:val="9"/>
              <w:spacing w:before="7" w:line="273" w:lineRule="exact"/>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7" w:line="273" w:lineRule="exact"/>
              <w:ind w:left="108"/>
              <w:rPr>
                <w:sz w:val="22"/>
              </w:rPr>
            </w:pPr>
            <w:r>
              <w:rPr>
                <w:sz w:val="22"/>
              </w:rPr>
              <w:t>20210113</w:t>
            </w:r>
          </w:p>
        </w:tc>
        <w:tc>
          <w:tcPr>
            <w:tcW w:w="8578" w:type="dxa"/>
          </w:tcPr>
          <w:p>
            <w:pPr>
              <w:pStyle w:val="9"/>
              <w:spacing w:before="7" w:line="273" w:lineRule="exact"/>
              <w:ind w:left="89" w:right="78"/>
              <w:jc w:val="center"/>
              <w:rPr>
                <w:sz w:val="22"/>
              </w:rPr>
            </w:pPr>
            <w:r>
              <w:rPr>
                <w:sz w:val="22"/>
              </w:rPr>
              <w:t>南海微塑料污染现状及其对珊瑚礁生态系统的影响研究</w:t>
            </w:r>
          </w:p>
        </w:tc>
        <w:tc>
          <w:tcPr>
            <w:tcW w:w="1430" w:type="dxa"/>
          </w:tcPr>
          <w:p>
            <w:pPr>
              <w:pStyle w:val="9"/>
              <w:spacing w:before="7" w:line="273" w:lineRule="exact"/>
              <w:ind w:left="143" w:right="132"/>
              <w:jc w:val="center"/>
              <w:rPr>
                <w:sz w:val="22"/>
              </w:rPr>
            </w:pPr>
            <w:r>
              <w:rPr>
                <w:sz w:val="22"/>
              </w:rPr>
              <w:t>万璐</w:t>
            </w:r>
          </w:p>
        </w:tc>
        <w:tc>
          <w:tcPr>
            <w:tcW w:w="3089" w:type="dxa"/>
          </w:tcPr>
          <w:p>
            <w:pPr>
              <w:pStyle w:val="9"/>
              <w:spacing w:before="7" w:line="273" w:lineRule="exact"/>
              <w:ind w:left="204" w:right="195"/>
              <w:jc w:val="center"/>
              <w:rPr>
                <w:sz w:val="22"/>
              </w:rPr>
            </w:pPr>
            <w:r>
              <w:rPr>
                <w:sz w:val="22"/>
              </w:rPr>
              <w:t>周智</w:t>
            </w:r>
          </w:p>
        </w:tc>
        <w:tc>
          <w:tcPr>
            <w:tcW w:w="947" w:type="dxa"/>
          </w:tcPr>
          <w:p>
            <w:pPr>
              <w:pStyle w:val="9"/>
              <w:spacing w:before="7" w:line="273" w:lineRule="exact"/>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9" w:line="271" w:lineRule="exact"/>
              <w:ind w:left="108"/>
              <w:rPr>
                <w:sz w:val="22"/>
              </w:rPr>
            </w:pPr>
            <w:r>
              <w:rPr>
                <w:sz w:val="22"/>
              </w:rPr>
              <w:t>20210114</w:t>
            </w:r>
          </w:p>
        </w:tc>
        <w:tc>
          <w:tcPr>
            <w:tcW w:w="8578" w:type="dxa"/>
          </w:tcPr>
          <w:p>
            <w:pPr>
              <w:pStyle w:val="9"/>
              <w:spacing w:before="9" w:line="271" w:lineRule="exact"/>
              <w:ind w:left="89" w:right="78"/>
              <w:jc w:val="center"/>
              <w:rPr>
                <w:sz w:val="22"/>
              </w:rPr>
            </w:pPr>
            <w:r>
              <w:rPr>
                <w:sz w:val="22"/>
              </w:rPr>
              <w:t>基于联邦学习的智慧城市感知服务系统的关键技术研究</w:t>
            </w:r>
          </w:p>
        </w:tc>
        <w:tc>
          <w:tcPr>
            <w:tcW w:w="1430" w:type="dxa"/>
          </w:tcPr>
          <w:p>
            <w:pPr>
              <w:pStyle w:val="9"/>
              <w:spacing w:before="9" w:line="271" w:lineRule="exact"/>
              <w:ind w:left="141" w:right="132"/>
              <w:jc w:val="center"/>
              <w:rPr>
                <w:sz w:val="22"/>
              </w:rPr>
            </w:pPr>
            <w:r>
              <w:rPr>
                <w:sz w:val="22"/>
              </w:rPr>
              <w:t>胡雅婷</w:t>
            </w:r>
          </w:p>
        </w:tc>
        <w:tc>
          <w:tcPr>
            <w:tcW w:w="3089" w:type="dxa"/>
          </w:tcPr>
          <w:p>
            <w:pPr>
              <w:pStyle w:val="9"/>
              <w:spacing w:before="9" w:line="271" w:lineRule="exact"/>
              <w:ind w:left="204" w:right="195"/>
              <w:jc w:val="center"/>
              <w:rPr>
                <w:sz w:val="22"/>
              </w:rPr>
            </w:pPr>
            <w:r>
              <w:rPr>
                <w:sz w:val="22"/>
              </w:rPr>
              <w:t>杨天若、郑兆华</w:t>
            </w:r>
          </w:p>
        </w:tc>
        <w:tc>
          <w:tcPr>
            <w:tcW w:w="947" w:type="dxa"/>
          </w:tcPr>
          <w:p>
            <w:pPr>
              <w:pStyle w:val="9"/>
              <w:spacing w:before="9" w:line="271" w:lineRule="exact"/>
              <w:ind w:right="156"/>
              <w:jc w:val="right"/>
              <w:rPr>
                <w:sz w:val="22"/>
              </w:rPr>
            </w:pPr>
            <w:r>
              <w:rPr>
                <w:sz w:val="22"/>
              </w:rPr>
              <w:t>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8" w:line="271" w:lineRule="exact"/>
              <w:ind w:left="108"/>
              <w:rPr>
                <w:sz w:val="22"/>
              </w:rPr>
            </w:pPr>
            <w:r>
              <w:rPr>
                <w:sz w:val="22"/>
              </w:rPr>
              <w:t>20210115</w:t>
            </w:r>
          </w:p>
        </w:tc>
        <w:tc>
          <w:tcPr>
            <w:tcW w:w="8578" w:type="dxa"/>
          </w:tcPr>
          <w:p>
            <w:pPr>
              <w:pStyle w:val="9"/>
              <w:spacing w:before="8" w:line="271" w:lineRule="exact"/>
              <w:ind w:left="87" w:right="78"/>
              <w:jc w:val="center"/>
              <w:rPr>
                <w:sz w:val="22"/>
              </w:rPr>
            </w:pPr>
            <w:r>
              <w:rPr>
                <w:sz w:val="22"/>
              </w:rPr>
              <w:t>自贸港背景下发展医养结合服务的问题研究——以海口市民营养老机构为例</w:t>
            </w:r>
          </w:p>
        </w:tc>
        <w:tc>
          <w:tcPr>
            <w:tcW w:w="1430" w:type="dxa"/>
          </w:tcPr>
          <w:p>
            <w:pPr>
              <w:pStyle w:val="9"/>
              <w:spacing w:before="8" w:line="271" w:lineRule="exact"/>
              <w:ind w:left="141" w:right="132"/>
              <w:jc w:val="center"/>
              <w:rPr>
                <w:sz w:val="22"/>
              </w:rPr>
            </w:pPr>
            <w:r>
              <w:rPr>
                <w:sz w:val="22"/>
              </w:rPr>
              <w:t>安玉倩</w:t>
            </w:r>
          </w:p>
        </w:tc>
        <w:tc>
          <w:tcPr>
            <w:tcW w:w="3089" w:type="dxa"/>
          </w:tcPr>
          <w:p>
            <w:pPr>
              <w:pStyle w:val="9"/>
              <w:spacing w:before="8" w:line="271" w:lineRule="exact"/>
              <w:ind w:left="202" w:right="195"/>
              <w:jc w:val="center"/>
              <w:rPr>
                <w:sz w:val="22"/>
              </w:rPr>
            </w:pPr>
            <w:r>
              <w:rPr>
                <w:sz w:val="22"/>
              </w:rPr>
              <w:t>王一闳</w:t>
            </w:r>
          </w:p>
        </w:tc>
        <w:tc>
          <w:tcPr>
            <w:tcW w:w="947" w:type="dxa"/>
          </w:tcPr>
          <w:p>
            <w:pPr>
              <w:pStyle w:val="9"/>
              <w:spacing w:before="8" w:line="271" w:lineRule="exact"/>
              <w:ind w:right="156"/>
              <w:jc w:val="right"/>
              <w:rPr>
                <w:sz w:val="22"/>
              </w:rPr>
            </w:pPr>
            <w:r>
              <w:rPr>
                <w:sz w:val="22"/>
              </w:rPr>
              <w:t>2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96" w:type="dxa"/>
          </w:tcPr>
          <w:p>
            <w:pPr>
              <w:pStyle w:val="9"/>
              <w:spacing w:before="137"/>
              <w:ind w:left="108"/>
              <w:rPr>
                <w:sz w:val="22"/>
              </w:rPr>
            </w:pPr>
            <w:r>
              <w:rPr>
                <w:sz w:val="22"/>
              </w:rPr>
              <w:t>20210116</w:t>
            </w:r>
          </w:p>
        </w:tc>
        <w:tc>
          <w:tcPr>
            <w:tcW w:w="8578" w:type="dxa"/>
          </w:tcPr>
          <w:p>
            <w:pPr>
              <w:pStyle w:val="9"/>
              <w:spacing w:before="137"/>
              <w:ind w:left="89" w:right="78"/>
              <w:jc w:val="center"/>
              <w:rPr>
                <w:sz w:val="22"/>
              </w:rPr>
            </w:pPr>
            <w:r>
              <w:rPr>
                <w:sz w:val="22"/>
              </w:rPr>
              <w:t>流动还是留下：基于海南省多个县市的新生代农民工社会融入感及影响因素的调查研究</w:t>
            </w:r>
          </w:p>
        </w:tc>
        <w:tc>
          <w:tcPr>
            <w:tcW w:w="1430" w:type="dxa"/>
          </w:tcPr>
          <w:p>
            <w:pPr>
              <w:pStyle w:val="9"/>
              <w:spacing w:before="137"/>
              <w:ind w:left="141" w:right="132"/>
              <w:jc w:val="center"/>
              <w:rPr>
                <w:sz w:val="22"/>
              </w:rPr>
            </w:pPr>
            <w:r>
              <w:rPr>
                <w:sz w:val="22"/>
              </w:rPr>
              <w:t>冀雪霜</w:t>
            </w:r>
          </w:p>
        </w:tc>
        <w:tc>
          <w:tcPr>
            <w:tcW w:w="3089" w:type="dxa"/>
          </w:tcPr>
          <w:p>
            <w:pPr>
              <w:pStyle w:val="9"/>
              <w:spacing w:before="137"/>
              <w:ind w:left="204" w:right="195"/>
              <w:jc w:val="center"/>
              <w:rPr>
                <w:sz w:val="22"/>
              </w:rPr>
            </w:pPr>
            <w:r>
              <w:rPr>
                <w:sz w:val="22"/>
              </w:rPr>
              <w:t>孙鹏</w:t>
            </w:r>
          </w:p>
        </w:tc>
        <w:tc>
          <w:tcPr>
            <w:tcW w:w="947" w:type="dxa"/>
          </w:tcPr>
          <w:p>
            <w:pPr>
              <w:pStyle w:val="9"/>
              <w:spacing w:before="137"/>
              <w:ind w:right="156"/>
              <w:jc w:val="right"/>
              <w:rPr>
                <w:sz w:val="22"/>
              </w:rPr>
            </w:pPr>
            <w:r>
              <w:rPr>
                <w:sz w:val="22"/>
              </w:rPr>
              <w:t>2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7" w:line="273" w:lineRule="exact"/>
              <w:ind w:left="108"/>
              <w:rPr>
                <w:sz w:val="22"/>
              </w:rPr>
            </w:pPr>
            <w:r>
              <w:rPr>
                <w:sz w:val="22"/>
              </w:rPr>
              <w:t>20210117</w:t>
            </w:r>
          </w:p>
        </w:tc>
        <w:tc>
          <w:tcPr>
            <w:tcW w:w="8578" w:type="dxa"/>
          </w:tcPr>
          <w:p>
            <w:pPr>
              <w:pStyle w:val="9"/>
              <w:spacing w:before="7" w:line="273" w:lineRule="exact"/>
              <w:ind w:left="87" w:right="78"/>
              <w:jc w:val="center"/>
              <w:rPr>
                <w:sz w:val="22"/>
              </w:rPr>
            </w:pPr>
            <w:r>
              <w:rPr>
                <w:sz w:val="22"/>
              </w:rPr>
              <w:t>风帆年代的航海记忆——最后一批南海老船长的口述史分析</w:t>
            </w:r>
          </w:p>
        </w:tc>
        <w:tc>
          <w:tcPr>
            <w:tcW w:w="1430" w:type="dxa"/>
          </w:tcPr>
          <w:p>
            <w:pPr>
              <w:pStyle w:val="9"/>
              <w:spacing w:before="7" w:line="273" w:lineRule="exact"/>
              <w:ind w:left="141" w:right="132"/>
              <w:jc w:val="center"/>
              <w:rPr>
                <w:sz w:val="22"/>
              </w:rPr>
            </w:pPr>
            <w:r>
              <w:rPr>
                <w:sz w:val="22"/>
              </w:rPr>
              <w:t>李佳佳</w:t>
            </w:r>
          </w:p>
        </w:tc>
        <w:tc>
          <w:tcPr>
            <w:tcW w:w="3089" w:type="dxa"/>
          </w:tcPr>
          <w:p>
            <w:pPr>
              <w:pStyle w:val="9"/>
              <w:spacing w:before="7" w:line="273" w:lineRule="exact"/>
              <w:ind w:left="204" w:right="195"/>
              <w:jc w:val="center"/>
              <w:rPr>
                <w:sz w:val="22"/>
              </w:rPr>
            </w:pPr>
            <w:r>
              <w:rPr>
                <w:sz w:val="22"/>
              </w:rPr>
              <w:t>温小平、王小蕾</w:t>
            </w:r>
          </w:p>
        </w:tc>
        <w:tc>
          <w:tcPr>
            <w:tcW w:w="947" w:type="dxa"/>
          </w:tcPr>
          <w:p>
            <w:pPr>
              <w:pStyle w:val="9"/>
              <w:spacing w:before="7" w:line="273" w:lineRule="exact"/>
              <w:ind w:right="156"/>
              <w:jc w:val="right"/>
              <w:rPr>
                <w:sz w:val="22"/>
              </w:rPr>
            </w:pPr>
            <w:r>
              <w:rPr>
                <w:sz w:val="22"/>
              </w:rPr>
              <w:t>2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96" w:type="dxa"/>
          </w:tcPr>
          <w:p>
            <w:pPr>
              <w:pStyle w:val="9"/>
              <w:spacing w:before="143"/>
              <w:ind w:left="108"/>
              <w:rPr>
                <w:sz w:val="22"/>
              </w:rPr>
            </w:pPr>
            <w:r>
              <w:rPr>
                <w:sz w:val="22"/>
              </w:rPr>
              <w:t>20210118</w:t>
            </w:r>
          </w:p>
        </w:tc>
        <w:tc>
          <w:tcPr>
            <w:tcW w:w="8578" w:type="dxa"/>
          </w:tcPr>
          <w:p>
            <w:pPr>
              <w:pStyle w:val="9"/>
              <w:spacing w:before="1" w:line="280" w:lineRule="atLeast"/>
              <w:ind w:left="3737" w:right="150" w:hanging="3574"/>
              <w:rPr>
                <w:sz w:val="22"/>
              </w:rPr>
            </w:pPr>
            <w:r>
              <w:rPr>
                <w:spacing w:val="-5"/>
                <w:sz w:val="22"/>
              </w:rPr>
              <w:t xml:space="preserve">聚焦“十四五”海南一流营商环境建设——基于海南自贸港 </w:t>
            </w:r>
            <w:r>
              <w:rPr>
                <w:sz w:val="22"/>
              </w:rPr>
              <w:t>11</w:t>
            </w:r>
            <w:r>
              <w:rPr>
                <w:spacing w:val="-9"/>
                <w:sz w:val="22"/>
              </w:rPr>
              <w:t xml:space="preserve"> 个重点园区的调查评估</w:t>
            </w:r>
            <w:r>
              <w:rPr>
                <w:spacing w:val="-3"/>
                <w:sz w:val="22"/>
              </w:rPr>
              <w:t>及对策建议</w:t>
            </w:r>
          </w:p>
        </w:tc>
        <w:tc>
          <w:tcPr>
            <w:tcW w:w="1430" w:type="dxa"/>
          </w:tcPr>
          <w:p>
            <w:pPr>
              <w:pStyle w:val="9"/>
              <w:spacing w:before="143"/>
              <w:ind w:left="141" w:right="132"/>
              <w:jc w:val="center"/>
              <w:rPr>
                <w:sz w:val="22"/>
              </w:rPr>
            </w:pPr>
            <w:r>
              <w:rPr>
                <w:sz w:val="22"/>
              </w:rPr>
              <w:t>武祥鸿</w:t>
            </w:r>
          </w:p>
        </w:tc>
        <w:tc>
          <w:tcPr>
            <w:tcW w:w="3089" w:type="dxa"/>
          </w:tcPr>
          <w:p>
            <w:pPr>
              <w:pStyle w:val="9"/>
              <w:spacing w:before="143"/>
              <w:ind w:left="204" w:right="195"/>
              <w:jc w:val="center"/>
              <w:rPr>
                <w:sz w:val="22"/>
              </w:rPr>
            </w:pPr>
            <w:r>
              <w:rPr>
                <w:sz w:val="22"/>
              </w:rPr>
              <w:t>张晖</w:t>
            </w:r>
          </w:p>
        </w:tc>
        <w:tc>
          <w:tcPr>
            <w:tcW w:w="947" w:type="dxa"/>
          </w:tcPr>
          <w:p>
            <w:pPr>
              <w:pStyle w:val="9"/>
              <w:spacing w:before="143"/>
              <w:ind w:right="156"/>
              <w:jc w:val="right"/>
              <w:rPr>
                <w:sz w:val="22"/>
              </w:rPr>
            </w:pPr>
            <w:r>
              <w:rPr>
                <w:sz w:val="22"/>
              </w:rPr>
              <w:t>2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8" w:line="271" w:lineRule="exact"/>
              <w:ind w:left="108"/>
              <w:rPr>
                <w:sz w:val="22"/>
              </w:rPr>
            </w:pPr>
            <w:r>
              <w:rPr>
                <w:sz w:val="22"/>
              </w:rPr>
              <w:t>20210119</w:t>
            </w:r>
          </w:p>
        </w:tc>
        <w:tc>
          <w:tcPr>
            <w:tcW w:w="8578" w:type="dxa"/>
          </w:tcPr>
          <w:p>
            <w:pPr>
              <w:pStyle w:val="9"/>
              <w:spacing w:before="8" w:line="271" w:lineRule="exact"/>
              <w:ind w:left="87" w:right="78"/>
              <w:jc w:val="center"/>
              <w:rPr>
                <w:sz w:val="22"/>
              </w:rPr>
            </w:pPr>
            <w:r>
              <w:rPr>
                <w:sz w:val="22"/>
              </w:rPr>
              <w:t>互联网使用、疏离感与农村居民幸福感</w:t>
            </w:r>
          </w:p>
        </w:tc>
        <w:tc>
          <w:tcPr>
            <w:tcW w:w="1430" w:type="dxa"/>
          </w:tcPr>
          <w:p>
            <w:pPr>
              <w:pStyle w:val="9"/>
              <w:spacing w:before="8" w:line="271" w:lineRule="exact"/>
              <w:ind w:left="141" w:right="132"/>
              <w:jc w:val="center"/>
              <w:rPr>
                <w:sz w:val="22"/>
              </w:rPr>
            </w:pPr>
            <w:r>
              <w:rPr>
                <w:sz w:val="22"/>
              </w:rPr>
              <w:t>黄雅雯</w:t>
            </w:r>
          </w:p>
        </w:tc>
        <w:tc>
          <w:tcPr>
            <w:tcW w:w="3089" w:type="dxa"/>
          </w:tcPr>
          <w:p>
            <w:pPr>
              <w:pStyle w:val="9"/>
              <w:spacing w:before="8" w:line="271" w:lineRule="exact"/>
              <w:ind w:left="202" w:right="195"/>
              <w:jc w:val="center"/>
              <w:rPr>
                <w:sz w:val="22"/>
              </w:rPr>
            </w:pPr>
            <w:r>
              <w:rPr>
                <w:sz w:val="22"/>
              </w:rPr>
              <w:t>许海平</w:t>
            </w:r>
          </w:p>
        </w:tc>
        <w:tc>
          <w:tcPr>
            <w:tcW w:w="947" w:type="dxa"/>
          </w:tcPr>
          <w:p>
            <w:pPr>
              <w:pStyle w:val="9"/>
              <w:spacing w:before="8" w:line="271" w:lineRule="exact"/>
              <w:ind w:right="156"/>
              <w:jc w:val="right"/>
              <w:rPr>
                <w:sz w:val="22"/>
              </w:rPr>
            </w:pPr>
            <w:r>
              <w:rPr>
                <w:sz w:val="22"/>
              </w:rPr>
              <w:t>2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6" w:type="dxa"/>
          </w:tcPr>
          <w:p>
            <w:pPr>
              <w:pStyle w:val="9"/>
              <w:spacing w:before="8" w:line="272" w:lineRule="exact"/>
              <w:ind w:left="108"/>
              <w:rPr>
                <w:sz w:val="22"/>
              </w:rPr>
            </w:pPr>
            <w:r>
              <w:rPr>
                <w:sz w:val="22"/>
              </w:rPr>
              <w:t>20210120</w:t>
            </w:r>
          </w:p>
        </w:tc>
        <w:tc>
          <w:tcPr>
            <w:tcW w:w="8578" w:type="dxa"/>
          </w:tcPr>
          <w:p>
            <w:pPr>
              <w:pStyle w:val="9"/>
              <w:spacing w:before="8" w:line="272" w:lineRule="exact"/>
              <w:ind w:left="89" w:right="78"/>
              <w:jc w:val="center"/>
              <w:rPr>
                <w:sz w:val="22"/>
              </w:rPr>
            </w:pPr>
            <w:r>
              <w:rPr>
                <w:sz w:val="22"/>
              </w:rPr>
              <w:t>海南传统古建筑村落的挖掘、保护与振兴——以黎族特殊船型屋为例</w:t>
            </w:r>
          </w:p>
        </w:tc>
        <w:tc>
          <w:tcPr>
            <w:tcW w:w="1430" w:type="dxa"/>
          </w:tcPr>
          <w:p>
            <w:pPr>
              <w:pStyle w:val="9"/>
              <w:spacing w:before="8" w:line="272" w:lineRule="exact"/>
              <w:ind w:left="141" w:right="132"/>
              <w:jc w:val="center"/>
              <w:rPr>
                <w:sz w:val="22"/>
              </w:rPr>
            </w:pPr>
            <w:r>
              <w:rPr>
                <w:sz w:val="22"/>
              </w:rPr>
              <w:t>李胜民</w:t>
            </w:r>
          </w:p>
        </w:tc>
        <w:tc>
          <w:tcPr>
            <w:tcW w:w="3089" w:type="dxa"/>
          </w:tcPr>
          <w:p>
            <w:pPr>
              <w:pStyle w:val="9"/>
              <w:spacing w:before="8" w:line="272" w:lineRule="exact"/>
              <w:ind w:left="204" w:right="193"/>
              <w:jc w:val="center"/>
              <w:rPr>
                <w:sz w:val="22"/>
              </w:rPr>
            </w:pPr>
            <w:r>
              <w:rPr>
                <w:sz w:val="22"/>
              </w:rPr>
              <w:t>秦术杰、曾德虎、王志佳</w:t>
            </w:r>
          </w:p>
        </w:tc>
        <w:tc>
          <w:tcPr>
            <w:tcW w:w="947" w:type="dxa"/>
          </w:tcPr>
          <w:p>
            <w:pPr>
              <w:pStyle w:val="9"/>
              <w:spacing w:before="8" w:line="272" w:lineRule="exact"/>
              <w:ind w:right="156"/>
              <w:jc w:val="right"/>
              <w:rPr>
                <w:sz w:val="22"/>
              </w:rPr>
            </w:pPr>
            <w:r>
              <w:rPr>
                <w:sz w:val="22"/>
              </w:rPr>
              <w:t>2 万元</w:t>
            </w:r>
          </w:p>
        </w:tc>
      </w:tr>
    </w:tbl>
    <w:p>
      <w:pPr>
        <w:spacing w:after="0" w:line="272" w:lineRule="exact"/>
        <w:jc w:val="both"/>
        <w:rPr>
          <w:sz w:val="22"/>
        </w:rPr>
        <w:sectPr>
          <w:type w:val="continuous"/>
          <w:pgSz w:w="16840" w:h="11910" w:orient="landscape"/>
          <w:pgMar w:top="1600" w:right="1020" w:bottom="280" w:left="460" w:header="720" w:footer="720" w:gutter="0"/>
        </w:sectPr>
      </w:pPr>
      <w:bookmarkStart w:id="0" w:name="_GoBack"/>
      <w:bookmarkEnd w:id="0"/>
    </w:p>
    <w:p>
      <w:pPr>
        <w:spacing w:before="0"/>
        <w:ind w:left="0" w:right="176" w:firstLine="0"/>
        <w:jc w:val="both"/>
        <w:rPr>
          <w:sz w:val="18"/>
        </w:rPr>
      </w:pPr>
    </w:p>
    <w:sectPr>
      <w:pgSz w:w="11910" w:h="16840"/>
      <w:pgMar w:top="1580" w:right="1040" w:bottom="280" w:left="12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E63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893"/>
      <w:outlineLvl w:val="1"/>
    </w:pPr>
    <w:rPr>
      <w:rFonts w:ascii="微软雅黑" w:hAnsi="微软雅黑" w:eastAsia="微软雅黑" w:cs="微软雅黑"/>
      <w:b/>
      <w:bCs/>
      <w:sz w:val="44"/>
      <w:szCs w:val="44"/>
    </w:rPr>
  </w:style>
  <w:style w:type="paragraph" w:styleId="3">
    <w:name w:val="heading 2"/>
    <w:basedOn w:val="1"/>
    <w:next w:val="1"/>
    <w:qFormat/>
    <w:uiPriority w:val="1"/>
    <w:pPr>
      <w:spacing w:before="30"/>
      <w:ind w:left="577"/>
      <w:outlineLvl w:val="2"/>
    </w:pPr>
    <w:rPr>
      <w:rFonts w:ascii="黑体" w:hAnsi="黑体" w:eastAsia="黑体" w:cs="黑体"/>
      <w:b/>
      <w:bCs/>
      <w:sz w:val="32"/>
      <w:szCs w:val="32"/>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2021-07-08T07:35:00Z</dcterms:created>
  <dc:creator>xsb-05</dc:creator>
  <cp:lastModifiedBy>Akihi</cp:lastModifiedBy>
  <dcterms:modified xsi:type="dcterms:W3CDTF">2021-07-08T07:49:01Z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WPS 文字</vt:lpwstr>
  </property>
  <property fmtid="{D5CDD505-2E9C-101B-9397-08002B2CF9AE}" pid="4" name="LastSaved">
    <vt:filetime>2021-07-08T00:00:00Z</vt:filetime>
  </property>
  <property fmtid="{D5CDD505-2E9C-101B-9397-08002B2CF9AE}" pid="5" name="KSOProductBuildVer">
    <vt:lpwstr>2052-11.1.0.10314</vt:lpwstr>
  </property>
</Properties>
</file>