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972" w:rsidRDefault="00AF4972">
      <w:pPr>
        <w:spacing w:line="560" w:lineRule="exact"/>
        <w:ind w:firstLineChars="55" w:firstLine="220"/>
        <w:jc w:val="center"/>
        <w:rPr>
          <w:rFonts w:ascii="Times New Roman" w:eastAsia="方正小标宋简体" w:hAnsi="Times New Roman" w:cs="Times New Roman"/>
          <w:bCs/>
          <w:sz w:val="40"/>
          <w:szCs w:val="40"/>
        </w:rPr>
      </w:pPr>
    </w:p>
    <w:p w:rsidR="00C327A2" w:rsidRDefault="00C327A2">
      <w:pPr>
        <w:spacing w:line="560" w:lineRule="exact"/>
        <w:ind w:firstLineChars="55" w:firstLine="198"/>
        <w:jc w:val="center"/>
        <w:rPr>
          <w:rFonts w:ascii="Times New Roman" w:eastAsia="方正小标宋_GBK" w:hAnsi="Times New Roman" w:cs="Times New Roman"/>
          <w:bCs/>
          <w:sz w:val="36"/>
          <w:szCs w:val="36"/>
        </w:rPr>
      </w:pPr>
    </w:p>
    <w:p w:rsidR="00C327A2" w:rsidRDefault="00C327A2">
      <w:pPr>
        <w:spacing w:line="560" w:lineRule="exact"/>
        <w:ind w:firstLineChars="55" w:firstLine="198"/>
        <w:jc w:val="center"/>
        <w:rPr>
          <w:rFonts w:ascii="Times New Roman" w:eastAsia="方正小标宋_GBK" w:hAnsi="Times New Roman" w:cs="Times New Roman"/>
          <w:bCs/>
          <w:sz w:val="36"/>
          <w:szCs w:val="36"/>
        </w:rPr>
      </w:pPr>
    </w:p>
    <w:p w:rsidR="00AF4972" w:rsidRPr="00C327A2" w:rsidRDefault="00C327A2">
      <w:pPr>
        <w:spacing w:line="560" w:lineRule="exact"/>
        <w:ind w:firstLineChars="55" w:firstLine="198"/>
        <w:jc w:val="center"/>
        <w:rPr>
          <w:rFonts w:ascii="方正小标宋_GBK" w:eastAsia="方正小标宋_GBK" w:hAnsi="Times New Roman" w:cs="Times New Roman"/>
          <w:bCs/>
          <w:sz w:val="36"/>
          <w:szCs w:val="36"/>
        </w:rPr>
      </w:pPr>
      <w:r>
        <w:rPr>
          <w:rFonts w:ascii="Times New Roman" w:eastAsia="方正小标宋_GBK" w:hAnsi="Times New Roman" w:cs="Times New Roman"/>
          <w:bCs/>
          <w:sz w:val="36"/>
          <w:szCs w:val="36"/>
        </w:rPr>
        <w:t>关于开展</w:t>
      </w:r>
      <w:r>
        <w:rPr>
          <w:rFonts w:ascii="Times New Roman" w:eastAsia="方正小标宋_GBK" w:hAnsi="Times New Roman" w:cs="Times New Roman"/>
          <w:bCs/>
          <w:sz w:val="36"/>
          <w:szCs w:val="36"/>
        </w:rPr>
        <w:t>2019</w:t>
      </w:r>
      <w:r w:rsidRPr="00C327A2">
        <w:rPr>
          <w:rFonts w:ascii="方正小标宋_GBK" w:eastAsia="方正小标宋_GBK" w:hAnsi="Times New Roman" w:cs="Times New Roman" w:hint="eastAsia"/>
          <w:bCs/>
          <w:sz w:val="36"/>
          <w:szCs w:val="36"/>
        </w:rPr>
        <w:t>年“情系北大荒·建功新时代”</w:t>
      </w:r>
    </w:p>
    <w:p w:rsidR="00AF4972" w:rsidRDefault="00C327A2">
      <w:pPr>
        <w:spacing w:line="560" w:lineRule="exact"/>
        <w:jc w:val="center"/>
        <w:rPr>
          <w:rFonts w:ascii="Times New Roman" w:eastAsia="方正小标宋_GBK" w:hAnsi="Times New Roman" w:cs="Times New Roman"/>
          <w:bCs/>
          <w:sz w:val="36"/>
          <w:szCs w:val="36"/>
        </w:rPr>
      </w:pPr>
      <w:r>
        <w:rPr>
          <w:rFonts w:ascii="Times New Roman" w:eastAsia="方正小标宋_GBK" w:hAnsi="Times New Roman" w:cs="Times New Roman"/>
          <w:bCs/>
          <w:sz w:val="36"/>
          <w:szCs w:val="36"/>
        </w:rPr>
        <w:t>全国大学生暑期社会实践专项活动的通知</w:t>
      </w:r>
    </w:p>
    <w:p w:rsidR="00AF4972" w:rsidRDefault="00AF4972">
      <w:pPr>
        <w:spacing w:line="560" w:lineRule="exact"/>
        <w:jc w:val="center"/>
        <w:rPr>
          <w:rFonts w:ascii="Times New Roman" w:eastAsia="方正仿宋_GBK" w:hAnsi="Times New Roman" w:cs="Times New Roman"/>
          <w:b/>
          <w:bCs/>
          <w:sz w:val="40"/>
          <w:szCs w:val="40"/>
        </w:rPr>
      </w:pPr>
    </w:p>
    <w:p w:rsidR="00AF4972" w:rsidRDefault="00C327A2">
      <w:pPr>
        <w:spacing w:line="560" w:lineRule="exact"/>
        <w:rPr>
          <w:rFonts w:ascii="Times New Roman" w:eastAsia="方正仿宋_GBK" w:hAnsi="Times New Roman" w:cs="Times New Roman"/>
          <w:sz w:val="30"/>
          <w:szCs w:val="30"/>
        </w:rPr>
      </w:pPr>
      <w:r>
        <w:rPr>
          <w:rFonts w:ascii="Times New Roman" w:eastAsia="方正仿宋_GBK" w:hAnsi="Times New Roman" w:cs="Times New Roman"/>
          <w:sz w:val="30"/>
          <w:szCs w:val="30"/>
        </w:rPr>
        <w:t>各相关高校团委：</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为深入学习贯彻习近平新时代中国特色社会主义思想和党的十九大精神，贯彻落实</w:t>
      </w:r>
      <w:r>
        <w:rPr>
          <w:rFonts w:ascii="Times New Roman" w:eastAsia="方正仿宋_GBK" w:hAnsi="Times New Roman" w:cs="Times New Roman"/>
          <w:sz w:val="30"/>
          <w:szCs w:val="30"/>
        </w:rPr>
        <w:t>2019</w:t>
      </w:r>
      <w:r>
        <w:rPr>
          <w:rFonts w:ascii="Times New Roman" w:eastAsia="方正仿宋_GBK" w:hAnsi="Times New Roman" w:cs="Times New Roman"/>
          <w:sz w:val="30"/>
          <w:szCs w:val="30"/>
        </w:rPr>
        <w:t>年中央</w:t>
      </w:r>
      <w:r>
        <w:rPr>
          <w:rFonts w:ascii="Times New Roman" w:eastAsia="方正仿宋_GBK" w:hAnsi="Times New Roman" w:cs="Times New Roman"/>
          <w:sz w:val="30"/>
          <w:szCs w:val="30"/>
        </w:rPr>
        <w:t>1</w:t>
      </w:r>
      <w:r>
        <w:rPr>
          <w:rFonts w:ascii="Times New Roman" w:eastAsia="方正仿宋_GBK" w:hAnsi="Times New Roman" w:cs="Times New Roman"/>
          <w:sz w:val="30"/>
          <w:szCs w:val="30"/>
        </w:rPr>
        <w:t>号文件精神，</w:t>
      </w:r>
      <w:r w:rsidRPr="00C327A2">
        <w:rPr>
          <w:rFonts w:ascii="方正仿宋_GBK" w:eastAsia="方正仿宋_GBK" w:hAnsi="Times New Roman" w:cs="Times New Roman" w:hint="eastAsia"/>
          <w:sz w:val="30"/>
          <w:szCs w:val="30"/>
        </w:rPr>
        <w:t>培养懂农业、爱农村、爱农民的“三农”工作队伍，培育和引导广大</w:t>
      </w:r>
      <w:r>
        <w:rPr>
          <w:rFonts w:ascii="Times New Roman" w:eastAsia="方正仿宋_GBK" w:hAnsi="Times New Roman" w:cs="Times New Roman"/>
          <w:sz w:val="30"/>
          <w:szCs w:val="30"/>
        </w:rPr>
        <w:t>青年学生积极践行社会主义核心价值观，努力成为担当民族复兴大任的时代新人，团中央青年发展部、团黑龙江省委组织开展</w:t>
      </w:r>
      <w:r>
        <w:rPr>
          <w:rFonts w:ascii="Times New Roman" w:eastAsia="方正仿宋_GBK" w:hAnsi="Times New Roman" w:cs="Times New Roman"/>
          <w:sz w:val="30"/>
          <w:szCs w:val="30"/>
        </w:rPr>
        <w:t>2019</w:t>
      </w:r>
      <w:r w:rsidRPr="00C327A2">
        <w:rPr>
          <w:rFonts w:ascii="方正仿宋_GBK" w:eastAsia="方正仿宋_GBK" w:hAnsi="Times New Roman" w:cs="Times New Roman" w:hint="eastAsia"/>
          <w:sz w:val="30"/>
          <w:szCs w:val="30"/>
        </w:rPr>
        <w:t>年“情系北大荒·建功新时代”全</w:t>
      </w:r>
      <w:r>
        <w:rPr>
          <w:rFonts w:ascii="Times New Roman" w:eastAsia="方正仿宋_GBK" w:hAnsi="Times New Roman" w:cs="Times New Roman"/>
          <w:sz w:val="30"/>
          <w:szCs w:val="30"/>
        </w:rPr>
        <w:t>国大学生暑期社会实践专项活动。现将有关事项通知如下。</w:t>
      </w:r>
    </w:p>
    <w:p w:rsidR="00AF4972" w:rsidRDefault="00C327A2">
      <w:pPr>
        <w:spacing w:line="560" w:lineRule="exact"/>
        <w:ind w:firstLineChars="200" w:firstLine="600"/>
        <w:rPr>
          <w:rFonts w:ascii="Times New Roman" w:eastAsia="方正黑体_GBK" w:hAnsi="Times New Roman" w:cs="Times New Roman"/>
          <w:sz w:val="30"/>
          <w:szCs w:val="30"/>
        </w:rPr>
      </w:pPr>
      <w:r>
        <w:rPr>
          <w:rFonts w:ascii="Times New Roman" w:eastAsia="方正黑体_GBK" w:hAnsi="Times New Roman" w:cs="Times New Roman"/>
          <w:sz w:val="30"/>
          <w:szCs w:val="30"/>
        </w:rPr>
        <w:t>一、活动主题</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情系</w:t>
      </w:r>
      <w:r w:rsidRPr="00C327A2">
        <w:rPr>
          <w:rFonts w:ascii="方正仿宋_GBK" w:eastAsia="方正仿宋_GBK" w:hAnsi="Times New Roman" w:cs="Times New Roman" w:hint="eastAsia"/>
          <w:sz w:val="30"/>
          <w:szCs w:val="30"/>
        </w:rPr>
        <w:t>北大荒·建功新时</w:t>
      </w:r>
      <w:r>
        <w:rPr>
          <w:rFonts w:ascii="Times New Roman" w:eastAsia="方正仿宋_GBK" w:hAnsi="Times New Roman" w:cs="Times New Roman"/>
          <w:sz w:val="30"/>
          <w:szCs w:val="30"/>
        </w:rPr>
        <w:t>代</w:t>
      </w:r>
    </w:p>
    <w:p w:rsidR="00AF4972" w:rsidRDefault="00C327A2">
      <w:pPr>
        <w:spacing w:line="560" w:lineRule="exact"/>
        <w:ind w:firstLineChars="200" w:firstLine="600"/>
        <w:rPr>
          <w:rFonts w:ascii="Times New Roman" w:eastAsia="方正黑体_GBK" w:hAnsi="Times New Roman" w:cs="Times New Roman"/>
          <w:sz w:val="30"/>
          <w:szCs w:val="30"/>
        </w:rPr>
      </w:pPr>
      <w:r>
        <w:rPr>
          <w:rFonts w:ascii="Times New Roman" w:eastAsia="方正黑体_GBK" w:hAnsi="Times New Roman" w:cs="Times New Roman"/>
          <w:sz w:val="30"/>
          <w:szCs w:val="30"/>
        </w:rPr>
        <w:t>二、组织单位</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指导单位：团中央青年发展部</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主办单位：共青团黑龙江省委员会</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协办单位：共青团黑龙江省农垦总局委员会</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承办单位：黑龙江八一农垦大学</w:t>
      </w:r>
    </w:p>
    <w:p w:rsidR="00AF4972" w:rsidRDefault="00C327A2">
      <w:pPr>
        <w:spacing w:line="560" w:lineRule="exact"/>
        <w:ind w:firstLineChars="200" w:firstLine="600"/>
        <w:rPr>
          <w:rFonts w:ascii="Times New Roman" w:eastAsia="方正黑体_GBK" w:hAnsi="Times New Roman" w:cs="Times New Roman"/>
          <w:sz w:val="30"/>
          <w:szCs w:val="30"/>
        </w:rPr>
      </w:pPr>
      <w:r>
        <w:rPr>
          <w:rFonts w:ascii="Times New Roman" w:eastAsia="方正黑体_GBK" w:hAnsi="Times New Roman" w:cs="Times New Roman"/>
          <w:sz w:val="30"/>
          <w:szCs w:val="30"/>
        </w:rPr>
        <w:t>三、时间地点</w:t>
      </w:r>
    </w:p>
    <w:p w:rsidR="00AF4972" w:rsidRDefault="00C327A2">
      <w:pPr>
        <w:spacing w:line="560" w:lineRule="exact"/>
        <w:ind w:firstLineChars="200" w:firstLine="600"/>
        <w:rPr>
          <w:rFonts w:ascii="Times New Roman" w:eastAsia="方正黑体简体" w:hAnsi="Times New Roman" w:cs="Times New Roman"/>
          <w:sz w:val="30"/>
          <w:szCs w:val="30"/>
        </w:rPr>
      </w:pPr>
      <w:r>
        <w:rPr>
          <w:rFonts w:ascii="Times New Roman" w:eastAsia="方正仿宋_GBK" w:hAnsi="Times New Roman" w:cs="Times New Roman"/>
          <w:sz w:val="30"/>
          <w:szCs w:val="30"/>
        </w:rPr>
        <w:t>2019</w:t>
      </w:r>
      <w:r>
        <w:rPr>
          <w:rFonts w:ascii="Times New Roman" w:eastAsia="方正仿宋_GBK" w:hAnsi="Times New Roman" w:cs="Times New Roman"/>
          <w:sz w:val="30"/>
          <w:szCs w:val="30"/>
        </w:rPr>
        <w:t>年</w:t>
      </w:r>
      <w:r>
        <w:rPr>
          <w:rFonts w:ascii="Times New Roman" w:eastAsia="方正仿宋_GBK" w:hAnsi="Times New Roman" w:cs="Times New Roman"/>
          <w:sz w:val="30"/>
          <w:szCs w:val="30"/>
        </w:rPr>
        <w:t>7</w:t>
      </w:r>
      <w:r>
        <w:rPr>
          <w:rFonts w:ascii="Times New Roman" w:eastAsia="方正仿宋_GBK" w:hAnsi="Times New Roman" w:cs="Times New Roman"/>
          <w:sz w:val="30"/>
          <w:szCs w:val="30"/>
        </w:rPr>
        <w:t>月至</w:t>
      </w:r>
      <w:r>
        <w:rPr>
          <w:rFonts w:ascii="Times New Roman" w:eastAsia="方正仿宋_GBK" w:hAnsi="Times New Roman" w:cs="Times New Roman"/>
          <w:sz w:val="30"/>
          <w:szCs w:val="30"/>
        </w:rPr>
        <w:t>8</w:t>
      </w:r>
      <w:r>
        <w:rPr>
          <w:rFonts w:ascii="Times New Roman" w:eastAsia="方正仿宋_GBK" w:hAnsi="Times New Roman" w:cs="Times New Roman"/>
          <w:sz w:val="30"/>
          <w:szCs w:val="30"/>
        </w:rPr>
        <w:t>月，实践地点以黑龙江垦区为主（详细介绍见附件</w:t>
      </w:r>
      <w:r>
        <w:rPr>
          <w:rFonts w:ascii="Times New Roman" w:eastAsia="方正仿宋_GBK" w:hAnsi="Times New Roman" w:cs="Times New Roman"/>
          <w:sz w:val="30"/>
          <w:szCs w:val="30"/>
        </w:rPr>
        <w:t>1</w:t>
      </w:r>
      <w:r>
        <w:rPr>
          <w:rFonts w:ascii="Times New Roman" w:eastAsia="方正仿宋_GBK" w:hAnsi="Times New Roman" w:cs="Times New Roman"/>
          <w:sz w:val="30"/>
          <w:szCs w:val="30"/>
        </w:rPr>
        <w:t>），也可围绕活动主题和实践内容自行选择黑龙江省</w:t>
      </w:r>
      <w:r>
        <w:rPr>
          <w:rFonts w:ascii="Times New Roman" w:eastAsia="方正仿宋_GBK" w:hAnsi="Times New Roman" w:cs="Times New Roman"/>
          <w:sz w:val="30"/>
          <w:szCs w:val="30"/>
        </w:rPr>
        <w:lastRenderedPageBreak/>
        <w:t>内其它实践地。</w:t>
      </w:r>
    </w:p>
    <w:p w:rsidR="00AF4972" w:rsidRDefault="00C327A2">
      <w:pPr>
        <w:spacing w:line="560" w:lineRule="exact"/>
        <w:ind w:firstLineChars="200" w:firstLine="600"/>
        <w:rPr>
          <w:rFonts w:ascii="Times New Roman" w:eastAsia="方正黑体_GBK" w:hAnsi="Times New Roman" w:cs="Times New Roman"/>
          <w:sz w:val="30"/>
          <w:szCs w:val="30"/>
        </w:rPr>
      </w:pPr>
      <w:r>
        <w:rPr>
          <w:rFonts w:ascii="Times New Roman" w:eastAsia="方正黑体_GBK" w:hAnsi="Times New Roman" w:cs="Times New Roman"/>
          <w:sz w:val="30"/>
          <w:szCs w:val="30"/>
        </w:rPr>
        <w:t>四、参与对象</w:t>
      </w:r>
    </w:p>
    <w:p w:rsidR="00AF4972" w:rsidRDefault="00C327A2">
      <w:pPr>
        <w:pStyle w:val="10"/>
        <w:spacing w:line="560" w:lineRule="exact"/>
        <w:ind w:firstLineChars="200" w:firstLine="600"/>
        <w:rPr>
          <w:rFonts w:ascii="Times New Roman" w:eastAsia="方正仿宋_GBK" w:hAnsi="Times New Roman" w:cs="Times New Roman"/>
          <w:kern w:val="2"/>
          <w:sz w:val="30"/>
          <w:szCs w:val="30"/>
        </w:rPr>
      </w:pPr>
      <w:r>
        <w:rPr>
          <w:rFonts w:ascii="Times New Roman" w:eastAsia="方正仿宋_GBK" w:hAnsi="Times New Roman" w:cs="Times New Roman"/>
          <w:kern w:val="2"/>
          <w:sz w:val="30"/>
          <w:szCs w:val="30"/>
        </w:rPr>
        <w:t>全国普通高等院校在校研究生、本专科学生</w:t>
      </w:r>
    </w:p>
    <w:p w:rsidR="00AF4972" w:rsidRDefault="00C327A2">
      <w:pPr>
        <w:pStyle w:val="a8"/>
        <w:numPr>
          <w:ilvl w:val="0"/>
          <w:numId w:val="2"/>
        </w:numPr>
        <w:spacing w:line="560" w:lineRule="exact"/>
        <w:ind w:firstLineChars="0"/>
        <w:rPr>
          <w:rFonts w:ascii="Times New Roman" w:eastAsia="方正黑体_GBK" w:hAnsi="Times New Roman" w:cs="Times New Roman"/>
          <w:sz w:val="30"/>
          <w:szCs w:val="30"/>
        </w:rPr>
      </w:pPr>
      <w:r>
        <w:rPr>
          <w:rFonts w:ascii="Times New Roman" w:eastAsia="方正黑体_GBK" w:hAnsi="Times New Roman" w:cs="Times New Roman"/>
          <w:sz w:val="30"/>
          <w:szCs w:val="30"/>
        </w:rPr>
        <w:t>活动内容</w:t>
      </w:r>
    </w:p>
    <w:p w:rsidR="00AF4972" w:rsidRDefault="00C327A2" w:rsidP="00C327A2">
      <w:pPr>
        <w:pStyle w:val="1"/>
        <w:numPr>
          <w:ilvl w:val="0"/>
          <w:numId w:val="0"/>
        </w:numPr>
        <w:tabs>
          <w:tab w:val="left" w:pos="0"/>
        </w:tabs>
        <w:spacing w:line="560" w:lineRule="exact"/>
        <w:ind w:firstLine="641"/>
        <w:rPr>
          <w:rFonts w:eastAsia="方正仿宋_GBK" w:cs="Times New Roman"/>
          <w:sz w:val="30"/>
          <w:szCs w:val="30"/>
        </w:rPr>
      </w:pPr>
      <w:r>
        <w:rPr>
          <w:rFonts w:ascii="方正楷体_GBK" w:eastAsia="方正楷体_GBK" w:cs="Times New Roman" w:hint="eastAsia"/>
          <w:sz w:val="30"/>
          <w:szCs w:val="30"/>
        </w:rPr>
        <w:t>（一） 理论普及宣讲，不忘跟党初心。</w:t>
      </w:r>
      <w:r>
        <w:rPr>
          <w:rFonts w:eastAsia="方正仿宋_GBK" w:cs="Times New Roman"/>
          <w:sz w:val="30"/>
          <w:szCs w:val="30"/>
        </w:rPr>
        <w:t>重点围绕习近平新时代中国特色社会主义思想、党的十九大精神，深入黑龙江垦区开展宣讲报告、调查研究等形式的社会实践活动，讲好中国共产党的故事，讲好改革开放的故事。</w:t>
      </w:r>
    </w:p>
    <w:p w:rsidR="00AF4972" w:rsidRDefault="00C327A2" w:rsidP="00C327A2">
      <w:pPr>
        <w:pStyle w:val="10"/>
        <w:tabs>
          <w:tab w:val="left" w:pos="0"/>
        </w:tabs>
        <w:spacing w:line="560" w:lineRule="exact"/>
        <w:ind w:firstLineChars="200" w:firstLine="600"/>
        <w:rPr>
          <w:rFonts w:ascii="Times New Roman" w:eastAsia="方正仿宋_GBK" w:hAnsi="Times New Roman" w:cs="Times New Roman"/>
          <w:kern w:val="2"/>
          <w:sz w:val="30"/>
          <w:szCs w:val="30"/>
        </w:rPr>
      </w:pPr>
      <w:r>
        <w:rPr>
          <w:rFonts w:ascii="方正楷体_GBK" w:eastAsia="方正楷体_GBK" w:hAnsi="Times New Roman" w:cs="Times New Roman" w:hint="eastAsia"/>
          <w:kern w:val="2"/>
          <w:sz w:val="30"/>
          <w:szCs w:val="30"/>
        </w:rPr>
        <w:t>（二）</w:t>
      </w:r>
      <w:r>
        <w:rPr>
          <w:rFonts w:ascii="方正楷体_GBK" w:eastAsia="方正楷体_GBK" w:hAnsi="Times New Roman" w:cs="Times New Roman"/>
          <w:kern w:val="2"/>
          <w:sz w:val="30"/>
          <w:szCs w:val="30"/>
        </w:rPr>
        <w:t>重温垦荒岁月，学习北大荒精神。</w:t>
      </w:r>
      <w:r>
        <w:rPr>
          <w:rFonts w:ascii="Times New Roman" w:eastAsia="方正仿宋_GBK" w:hAnsi="Times New Roman" w:cs="Times New Roman"/>
          <w:kern w:val="2"/>
          <w:sz w:val="30"/>
          <w:szCs w:val="30"/>
        </w:rPr>
        <w:t>组织青年大学生赴黑龙江省北大荒精神学术交流基地（黑龙江八一农垦大学）学习实践，深刻学</w:t>
      </w:r>
      <w:r w:rsidRPr="00C327A2">
        <w:rPr>
          <w:rFonts w:ascii="方正仿宋_GBK" w:eastAsia="方正仿宋_GBK" w:hAnsi="Times New Roman" w:cs="Times New Roman" w:hint="eastAsia"/>
          <w:kern w:val="2"/>
          <w:sz w:val="30"/>
          <w:szCs w:val="30"/>
        </w:rPr>
        <w:t>习和领悟“艰苦奋斗、勇于开拓、顾全大局、无私奉献”的北大荒精神的丰富内涵。</w:t>
      </w:r>
    </w:p>
    <w:p w:rsidR="00AF4972" w:rsidRPr="00C327A2" w:rsidRDefault="00C327A2" w:rsidP="00C327A2">
      <w:pPr>
        <w:pStyle w:val="10"/>
        <w:tabs>
          <w:tab w:val="left" w:pos="0"/>
        </w:tabs>
        <w:spacing w:line="560" w:lineRule="exact"/>
        <w:ind w:firstLineChars="200" w:firstLine="600"/>
        <w:rPr>
          <w:rFonts w:ascii="方正仿宋_GBK" w:eastAsia="方正仿宋_GBK" w:hAnsi="Times New Roman" w:cs="Times New Roman"/>
          <w:kern w:val="2"/>
          <w:sz w:val="30"/>
          <w:szCs w:val="30"/>
        </w:rPr>
      </w:pPr>
      <w:r>
        <w:rPr>
          <w:rFonts w:ascii="方正楷体_GBK" w:eastAsia="方正楷体_GBK" w:hAnsi="Times New Roman" w:cs="Times New Roman" w:hint="eastAsia"/>
          <w:kern w:val="2"/>
          <w:sz w:val="30"/>
          <w:szCs w:val="30"/>
        </w:rPr>
        <w:t>（三）</w:t>
      </w:r>
      <w:r>
        <w:rPr>
          <w:rFonts w:ascii="方正楷体_GBK" w:eastAsia="方正楷体_GBK" w:hAnsi="Times New Roman" w:cs="Times New Roman"/>
          <w:kern w:val="2"/>
          <w:sz w:val="30"/>
          <w:szCs w:val="30"/>
        </w:rPr>
        <w:t>追寻拓荒足迹，锤炼理想信念。</w:t>
      </w:r>
      <w:r>
        <w:rPr>
          <w:rFonts w:ascii="Times New Roman" w:eastAsia="方正仿宋_GBK" w:hAnsi="Times New Roman" w:cs="Times New Roman"/>
          <w:kern w:val="2"/>
          <w:sz w:val="30"/>
          <w:szCs w:val="30"/>
        </w:rPr>
        <w:t>组织青年大学生赴北大荒博物馆、中国垦荒青年纪念馆等红色主题教育场馆，进行爱国主义教育。传承红色基</w:t>
      </w:r>
      <w:r w:rsidRPr="00C327A2">
        <w:rPr>
          <w:rFonts w:ascii="方正仿宋_GBK" w:eastAsia="方正仿宋_GBK" w:hAnsi="Times New Roman" w:cs="Times New Roman" w:hint="eastAsia"/>
          <w:kern w:val="2"/>
          <w:sz w:val="30"/>
          <w:szCs w:val="30"/>
        </w:rPr>
        <w:t>因，增强“四个意识”，坚定“四个自信”，牢固树立与党和人民同心同向的理想信念和价值追求。</w:t>
      </w:r>
    </w:p>
    <w:p w:rsidR="00AF4972" w:rsidRDefault="00C327A2" w:rsidP="00C327A2">
      <w:pPr>
        <w:pStyle w:val="10"/>
        <w:tabs>
          <w:tab w:val="left" w:pos="0"/>
        </w:tabs>
        <w:spacing w:line="560" w:lineRule="exact"/>
        <w:ind w:firstLineChars="200" w:firstLine="600"/>
        <w:rPr>
          <w:rFonts w:ascii="Times New Roman" w:eastAsia="方正仿宋_GBK" w:hAnsi="Times New Roman" w:cs="Times New Roman"/>
          <w:kern w:val="2"/>
          <w:sz w:val="30"/>
          <w:szCs w:val="30"/>
        </w:rPr>
      </w:pPr>
      <w:r>
        <w:rPr>
          <w:rFonts w:ascii="方正楷体_GBK" w:eastAsia="方正楷体_GBK" w:hAnsi="Times New Roman" w:cs="Times New Roman" w:hint="eastAsia"/>
          <w:kern w:val="2"/>
          <w:sz w:val="30"/>
          <w:szCs w:val="30"/>
        </w:rPr>
        <w:t>（四）</w:t>
      </w:r>
      <w:r>
        <w:rPr>
          <w:rFonts w:ascii="方正楷体_GBK" w:eastAsia="方正楷体_GBK" w:hAnsi="Times New Roman" w:cs="Times New Roman"/>
          <w:kern w:val="2"/>
          <w:sz w:val="30"/>
          <w:szCs w:val="30"/>
        </w:rPr>
        <w:t>感受现代农业，服务经济振兴。</w:t>
      </w:r>
      <w:r>
        <w:rPr>
          <w:rFonts w:ascii="Times New Roman" w:eastAsia="方正仿宋_GBK" w:hAnsi="Times New Roman" w:cs="Times New Roman"/>
          <w:kern w:val="2"/>
          <w:sz w:val="30"/>
          <w:szCs w:val="30"/>
        </w:rPr>
        <w:t>鼓励青年大学生围绕黑龙江垦区经济发展建设，通过深入实地调研、参观学习访谈、特色活动纪实、典型活动经验分享等形式，全方位调研垦区自新中国成立以来各方面建设取得的成果，积极为黑龙江垦区经济建设发展建言献策。</w:t>
      </w:r>
    </w:p>
    <w:p w:rsidR="00AF4972" w:rsidRDefault="00C327A2" w:rsidP="00C327A2">
      <w:pPr>
        <w:pStyle w:val="10"/>
        <w:tabs>
          <w:tab w:val="left" w:pos="0"/>
        </w:tabs>
        <w:spacing w:line="560" w:lineRule="exact"/>
        <w:ind w:firstLineChars="200" w:firstLine="600"/>
        <w:rPr>
          <w:rFonts w:ascii="Times New Roman" w:eastAsia="方正仿宋_GBK" w:hAnsi="Times New Roman" w:cs="Times New Roman"/>
          <w:kern w:val="2"/>
          <w:sz w:val="30"/>
          <w:szCs w:val="30"/>
        </w:rPr>
      </w:pPr>
      <w:r>
        <w:rPr>
          <w:rFonts w:ascii="方正楷体_GBK" w:eastAsia="方正楷体_GBK" w:hAnsi="Times New Roman" w:cs="Times New Roman" w:hint="eastAsia"/>
          <w:kern w:val="2"/>
          <w:sz w:val="30"/>
          <w:szCs w:val="30"/>
        </w:rPr>
        <w:t>（五）</w:t>
      </w:r>
      <w:r>
        <w:rPr>
          <w:rFonts w:ascii="方正楷体_GBK" w:eastAsia="方正楷体_GBK" w:hAnsi="Times New Roman" w:cs="Times New Roman"/>
          <w:kern w:val="2"/>
          <w:sz w:val="30"/>
          <w:szCs w:val="30"/>
        </w:rPr>
        <w:t>建设智慧农场，提升现代化水平。</w:t>
      </w:r>
      <w:r>
        <w:rPr>
          <w:rFonts w:ascii="Times New Roman" w:eastAsia="方正仿宋_GBK" w:hAnsi="Times New Roman" w:cs="Times New Roman"/>
          <w:kern w:val="2"/>
          <w:sz w:val="30"/>
          <w:szCs w:val="30"/>
        </w:rPr>
        <w:t>鼓励青年大学生结合专业知识，运用大数据、云计算等信息化技术，助力农业向数字农业、智慧农业、共享农业方向提档升级，提升农业机械化、</w:t>
      </w:r>
      <w:r>
        <w:rPr>
          <w:rFonts w:ascii="Times New Roman" w:eastAsia="方正仿宋_GBK" w:hAnsi="Times New Roman" w:cs="Times New Roman"/>
          <w:kern w:val="2"/>
          <w:sz w:val="30"/>
          <w:szCs w:val="30"/>
        </w:rPr>
        <w:lastRenderedPageBreak/>
        <w:t>智能化水平。</w:t>
      </w:r>
    </w:p>
    <w:p w:rsidR="00AF4972" w:rsidRDefault="00C327A2" w:rsidP="00C327A2">
      <w:pPr>
        <w:pStyle w:val="10"/>
        <w:tabs>
          <w:tab w:val="left" w:pos="0"/>
        </w:tabs>
        <w:spacing w:line="560" w:lineRule="exact"/>
        <w:ind w:firstLineChars="200" w:firstLine="600"/>
        <w:rPr>
          <w:rFonts w:ascii="Times New Roman" w:eastAsia="方正仿宋_GBK" w:hAnsi="Times New Roman" w:cs="Times New Roman"/>
          <w:kern w:val="2"/>
          <w:sz w:val="30"/>
          <w:szCs w:val="30"/>
        </w:rPr>
      </w:pPr>
      <w:r>
        <w:rPr>
          <w:rFonts w:ascii="方正楷体_GBK" w:eastAsia="方正楷体_GBK" w:hAnsi="Times New Roman" w:cs="Times New Roman" w:hint="eastAsia"/>
          <w:kern w:val="2"/>
          <w:sz w:val="30"/>
          <w:szCs w:val="30"/>
        </w:rPr>
        <w:t>（六）</w:t>
      </w:r>
      <w:r>
        <w:rPr>
          <w:rFonts w:ascii="方正楷体_GBK" w:eastAsia="方正楷体_GBK" w:hAnsi="Times New Roman" w:cs="Times New Roman"/>
          <w:kern w:val="2"/>
          <w:sz w:val="30"/>
          <w:szCs w:val="30"/>
        </w:rPr>
        <w:t>体验大美龙江，展示黑土魅力。</w:t>
      </w:r>
      <w:r>
        <w:rPr>
          <w:rFonts w:ascii="Times New Roman" w:eastAsia="方正仿宋_GBK" w:hAnsi="Times New Roman" w:cs="Times New Roman"/>
          <w:kern w:val="2"/>
          <w:sz w:val="30"/>
          <w:szCs w:val="30"/>
        </w:rPr>
        <w:t>组织青年大学生围绕红色文</w:t>
      </w:r>
      <w:r w:rsidRPr="00C327A2">
        <w:rPr>
          <w:rFonts w:ascii="方正仿宋_GBK" w:eastAsia="方正仿宋_GBK" w:hAnsi="Times New Roman" w:cs="Times New Roman" w:hint="eastAsia"/>
          <w:kern w:val="2"/>
          <w:sz w:val="30"/>
          <w:szCs w:val="30"/>
        </w:rPr>
        <w:t>化、生态文明、区域旅游、风土人情等方面开展大美龙江体验活动。以“北国好风光，尽在黑龙江”为主题，围绕反映黑龙江悠久历史、人文风情、特色旅游等，</w:t>
      </w:r>
      <w:r>
        <w:rPr>
          <w:rFonts w:ascii="Times New Roman" w:eastAsia="方正仿宋_GBK" w:hAnsi="Times New Roman" w:cs="Times New Roman"/>
          <w:kern w:val="2"/>
          <w:sz w:val="30"/>
          <w:szCs w:val="30"/>
        </w:rPr>
        <w:t>深度开发独具龙江地方特色、适合市场需求的文化旅游产品，展示北大荒文化的独特魅力，重点对共青农场等地开展红色旅游论证，发展</w:t>
      </w:r>
      <w:r>
        <w:rPr>
          <w:rFonts w:ascii="Times New Roman" w:eastAsia="方正仿宋_GBK" w:hAnsi="Times New Roman" w:cs="Times New Roman"/>
          <w:kern w:val="2"/>
          <w:sz w:val="30"/>
          <w:szCs w:val="30"/>
        </w:rPr>
        <w:t>3—5</w:t>
      </w:r>
      <w:r>
        <w:rPr>
          <w:rFonts w:ascii="Times New Roman" w:eastAsia="方正仿宋_GBK" w:hAnsi="Times New Roman" w:cs="Times New Roman"/>
          <w:kern w:val="2"/>
          <w:sz w:val="30"/>
          <w:szCs w:val="30"/>
        </w:rPr>
        <w:t>天的研学游项目。</w:t>
      </w:r>
    </w:p>
    <w:p w:rsidR="00AF4972" w:rsidRDefault="00C327A2" w:rsidP="00C327A2">
      <w:pPr>
        <w:pStyle w:val="10"/>
        <w:tabs>
          <w:tab w:val="left" w:pos="0"/>
        </w:tabs>
        <w:spacing w:line="560" w:lineRule="exact"/>
        <w:ind w:firstLineChars="200" w:firstLine="600"/>
        <w:rPr>
          <w:rFonts w:ascii="Times New Roman" w:eastAsia="方正仿宋_GBK" w:hAnsi="Times New Roman" w:cs="Times New Roman"/>
          <w:kern w:val="2"/>
          <w:sz w:val="30"/>
          <w:szCs w:val="30"/>
        </w:rPr>
      </w:pPr>
      <w:r>
        <w:rPr>
          <w:rFonts w:ascii="方正楷体_GBK" w:eastAsia="方正楷体_GBK" w:hAnsi="Times New Roman" w:cs="Times New Roman" w:hint="eastAsia"/>
          <w:kern w:val="2"/>
          <w:sz w:val="30"/>
          <w:szCs w:val="30"/>
        </w:rPr>
        <w:t>（七）</w:t>
      </w:r>
      <w:r>
        <w:rPr>
          <w:rFonts w:ascii="方正楷体_GBK" w:eastAsia="方正楷体_GBK" w:hAnsi="Times New Roman" w:cs="Times New Roman"/>
          <w:kern w:val="2"/>
          <w:sz w:val="30"/>
          <w:szCs w:val="30"/>
        </w:rPr>
        <w:t>采编文化精品，传播文化艺术。</w:t>
      </w:r>
      <w:r>
        <w:rPr>
          <w:rFonts w:ascii="Times New Roman" w:eastAsia="方正仿宋_GBK" w:hAnsi="Times New Roman" w:cs="Times New Roman"/>
          <w:kern w:val="2"/>
          <w:sz w:val="30"/>
          <w:szCs w:val="30"/>
        </w:rPr>
        <w:t>重点依托全国高校各类学生艺术和文艺类实践团队，广泛开展群众乐于参与、便于参与的文化活动，编排基层人民群众喜闻乐见、贴近基层生活实际的文艺节目，深入各农场开展巡回演出。依托黑龙江垦区特色旅游景点，建立北大荒黑土风情文化感悟实践基地，吸引高校师生来垦区实地感悟、创作写生，切实提高黑龙江垦区旅游和景区知名度。</w:t>
      </w:r>
    </w:p>
    <w:p w:rsidR="00AF4972" w:rsidRDefault="00C327A2" w:rsidP="00C327A2">
      <w:pPr>
        <w:pStyle w:val="10"/>
        <w:tabs>
          <w:tab w:val="left" w:pos="0"/>
        </w:tabs>
        <w:spacing w:line="560" w:lineRule="exact"/>
        <w:ind w:firstLineChars="200" w:firstLine="600"/>
        <w:rPr>
          <w:rFonts w:ascii="Times New Roman" w:eastAsia="方正仿宋_GBK" w:hAnsi="Times New Roman" w:cs="Times New Roman"/>
          <w:kern w:val="2"/>
          <w:sz w:val="30"/>
          <w:szCs w:val="30"/>
        </w:rPr>
      </w:pPr>
      <w:r>
        <w:rPr>
          <w:rFonts w:ascii="方正楷体_GBK" w:eastAsia="方正楷体_GBK" w:hAnsi="Times New Roman" w:cs="Times New Roman" w:hint="eastAsia"/>
          <w:kern w:val="2"/>
          <w:sz w:val="30"/>
          <w:szCs w:val="30"/>
        </w:rPr>
        <w:t>（八）</w:t>
      </w:r>
      <w:r>
        <w:rPr>
          <w:rFonts w:ascii="方正楷体_GBK" w:eastAsia="方正楷体_GBK" w:hAnsi="Times New Roman" w:cs="Times New Roman"/>
          <w:kern w:val="2"/>
          <w:sz w:val="30"/>
          <w:szCs w:val="30"/>
        </w:rPr>
        <w:t>关注民生公益，助力脱贫攻坚。</w:t>
      </w:r>
      <w:r>
        <w:rPr>
          <w:rFonts w:ascii="Times New Roman" w:eastAsia="方正仿宋_GBK" w:hAnsi="Times New Roman" w:cs="Times New Roman"/>
          <w:kern w:val="2"/>
          <w:sz w:val="30"/>
          <w:szCs w:val="30"/>
        </w:rPr>
        <w:t>组织青年大学生通过深入到基础教育卫生薄弱、资源匮乏的农场或贫困县（乡），协助当地教育卫生部门开展助医助学活动。深入贫困村，走访贫困户，围绕法制宣传、医疗服务、教育帮扶等内容，积极开展帮困助残、关爱留守儿童等志愿服务活动。</w:t>
      </w:r>
    </w:p>
    <w:p w:rsidR="00AF4972" w:rsidRDefault="00C327A2" w:rsidP="00C327A2">
      <w:pPr>
        <w:pStyle w:val="1"/>
        <w:numPr>
          <w:ilvl w:val="0"/>
          <w:numId w:val="0"/>
        </w:numPr>
        <w:tabs>
          <w:tab w:val="left" w:pos="0"/>
        </w:tabs>
        <w:spacing w:line="560" w:lineRule="exact"/>
        <w:ind w:firstLineChars="200" w:firstLine="600"/>
        <w:rPr>
          <w:rFonts w:ascii="方正楷体_GBK" w:eastAsia="方正楷体_GBK" w:cs="Times New Roman"/>
          <w:sz w:val="30"/>
          <w:szCs w:val="30"/>
        </w:rPr>
      </w:pPr>
      <w:r>
        <w:rPr>
          <w:rFonts w:ascii="方正楷体_GBK" w:eastAsia="方正楷体_GBK" w:cs="Times New Roman" w:hint="eastAsia"/>
          <w:sz w:val="30"/>
          <w:szCs w:val="30"/>
        </w:rPr>
        <w:t>（九）</w:t>
      </w:r>
      <w:r>
        <w:rPr>
          <w:rFonts w:ascii="方正楷体_GBK" w:eastAsia="方正楷体_GBK" w:cs="Times New Roman"/>
          <w:sz w:val="30"/>
          <w:szCs w:val="30"/>
        </w:rPr>
        <w:t>其它服务于黑龙江垦区经济发展、旅游开发、农产品深加工与销售等实践活动。</w:t>
      </w:r>
    </w:p>
    <w:p w:rsidR="00AF4972" w:rsidRDefault="00C327A2">
      <w:pPr>
        <w:spacing w:line="560" w:lineRule="exact"/>
        <w:ind w:firstLineChars="200" w:firstLine="600"/>
        <w:rPr>
          <w:rFonts w:ascii="Times New Roman" w:eastAsia="方正黑体_GBK" w:hAnsi="Times New Roman" w:cs="Times New Roman"/>
          <w:sz w:val="30"/>
          <w:szCs w:val="30"/>
        </w:rPr>
      </w:pPr>
      <w:r>
        <w:rPr>
          <w:rFonts w:ascii="Times New Roman" w:eastAsia="方正黑体_GBK" w:hAnsi="Times New Roman" w:cs="Times New Roman"/>
          <w:sz w:val="30"/>
          <w:szCs w:val="30"/>
        </w:rPr>
        <w:t>六、活动安排</w:t>
      </w:r>
    </w:p>
    <w:p w:rsidR="00AF4972" w:rsidRDefault="00C327A2">
      <w:pPr>
        <w:pStyle w:val="1"/>
        <w:numPr>
          <w:ilvl w:val="0"/>
          <w:numId w:val="0"/>
        </w:numPr>
        <w:tabs>
          <w:tab w:val="left" w:pos="673"/>
        </w:tabs>
        <w:spacing w:line="560" w:lineRule="exact"/>
        <w:ind w:firstLineChars="200" w:firstLine="600"/>
        <w:rPr>
          <w:rFonts w:ascii="方正楷体_GBK" w:eastAsia="方正楷体_GBK" w:cs="Times New Roman"/>
          <w:sz w:val="30"/>
          <w:szCs w:val="30"/>
        </w:rPr>
      </w:pPr>
      <w:r>
        <w:rPr>
          <w:rFonts w:ascii="方正楷体_GBK" w:eastAsia="方正楷体_GBK" w:cs="Times New Roman" w:hint="eastAsia"/>
          <w:sz w:val="30"/>
          <w:szCs w:val="30"/>
        </w:rPr>
        <w:t>（一）团队申报与审核（6月23日前）</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lastRenderedPageBreak/>
        <w:t>各高校团委审核推荐不超过</w:t>
      </w:r>
      <w:r>
        <w:rPr>
          <w:rFonts w:ascii="Times New Roman" w:eastAsia="方正仿宋_GBK" w:hAnsi="Times New Roman" w:cs="Times New Roman"/>
          <w:sz w:val="30"/>
          <w:szCs w:val="30"/>
        </w:rPr>
        <w:t>5</w:t>
      </w:r>
      <w:r>
        <w:rPr>
          <w:rFonts w:ascii="Times New Roman" w:eastAsia="方正仿宋_GBK" w:hAnsi="Times New Roman" w:cs="Times New Roman"/>
          <w:sz w:val="30"/>
          <w:szCs w:val="30"/>
        </w:rPr>
        <w:t>支团队上报，申报材料（附件</w:t>
      </w:r>
      <w:r>
        <w:rPr>
          <w:rFonts w:ascii="Times New Roman" w:eastAsia="方正仿宋_GBK" w:hAnsi="Times New Roman" w:cs="Times New Roman"/>
          <w:sz w:val="30"/>
          <w:szCs w:val="30"/>
        </w:rPr>
        <w:t>2</w:t>
      </w:r>
      <w:r>
        <w:rPr>
          <w:rFonts w:ascii="Times New Roman" w:eastAsia="方正仿宋_GBK" w:hAnsi="Times New Roman" w:cs="Times New Roman"/>
          <w:sz w:val="30"/>
          <w:szCs w:val="30"/>
        </w:rPr>
        <w:t>）统一报送。电子版发送至活动组织方工作邮箱，纸质版由学校团委盖章后邮寄至黑龙江八一农垦大学。鼓励跨年级、跨专业组队，成员人数</w:t>
      </w:r>
      <w:r>
        <w:rPr>
          <w:rFonts w:ascii="Times New Roman" w:eastAsia="方正仿宋_GBK" w:hAnsi="Times New Roman" w:cs="Times New Roman"/>
          <w:sz w:val="30"/>
          <w:szCs w:val="30"/>
        </w:rPr>
        <w:t>6</w:t>
      </w:r>
      <w:r>
        <w:rPr>
          <w:rFonts w:ascii="Times New Roman" w:eastAsia="方正仿宋_GBK" w:hAnsi="Times New Roman" w:cs="Times New Roman"/>
          <w:sz w:val="30"/>
          <w:szCs w:val="30"/>
        </w:rPr>
        <w:t>至</w:t>
      </w:r>
      <w:r>
        <w:rPr>
          <w:rFonts w:ascii="Times New Roman" w:eastAsia="方正仿宋_GBK" w:hAnsi="Times New Roman" w:cs="Times New Roman"/>
          <w:sz w:val="30"/>
          <w:szCs w:val="30"/>
        </w:rPr>
        <w:t>12</w:t>
      </w:r>
      <w:r>
        <w:rPr>
          <w:rFonts w:ascii="Times New Roman" w:eastAsia="方正仿宋_GBK" w:hAnsi="Times New Roman" w:cs="Times New Roman"/>
          <w:sz w:val="30"/>
          <w:szCs w:val="30"/>
        </w:rPr>
        <w:t>人，至少配</w:t>
      </w:r>
      <w:r>
        <w:rPr>
          <w:rFonts w:ascii="Times New Roman" w:eastAsia="方正仿宋_GBK" w:hAnsi="Times New Roman" w:cs="Times New Roman"/>
          <w:sz w:val="30"/>
          <w:szCs w:val="30"/>
        </w:rPr>
        <w:t>1</w:t>
      </w:r>
      <w:r>
        <w:rPr>
          <w:rFonts w:ascii="Times New Roman" w:eastAsia="方正仿宋_GBK" w:hAnsi="Times New Roman" w:cs="Times New Roman"/>
          <w:sz w:val="30"/>
          <w:szCs w:val="30"/>
        </w:rPr>
        <w:t>名指导老师，实践周期不少于</w:t>
      </w:r>
      <w:r>
        <w:rPr>
          <w:rFonts w:ascii="Times New Roman" w:eastAsia="方正仿宋_GBK" w:hAnsi="Times New Roman" w:cs="Times New Roman"/>
          <w:sz w:val="30"/>
          <w:szCs w:val="30"/>
        </w:rPr>
        <w:t>7</w:t>
      </w:r>
      <w:r>
        <w:rPr>
          <w:rFonts w:ascii="Times New Roman" w:eastAsia="方正仿宋_GBK" w:hAnsi="Times New Roman" w:cs="Times New Roman"/>
          <w:sz w:val="30"/>
          <w:szCs w:val="30"/>
        </w:rPr>
        <w:t>天。入选团队往返交通费用、食宿费用以及实践期间保险费用自理。</w:t>
      </w:r>
    </w:p>
    <w:p w:rsidR="00AF4972" w:rsidRDefault="00C327A2">
      <w:pPr>
        <w:pStyle w:val="1"/>
        <w:numPr>
          <w:ilvl w:val="0"/>
          <w:numId w:val="0"/>
        </w:numPr>
        <w:tabs>
          <w:tab w:val="left" w:pos="673"/>
        </w:tabs>
        <w:spacing w:line="560" w:lineRule="exact"/>
        <w:ind w:firstLineChars="200" w:firstLine="600"/>
        <w:rPr>
          <w:rFonts w:ascii="方正楷体_GBK" w:eastAsia="方正楷体_GBK" w:cs="Times New Roman"/>
          <w:sz w:val="30"/>
          <w:szCs w:val="30"/>
        </w:rPr>
      </w:pPr>
      <w:r>
        <w:rPr>
          <w:rFonts w:ascii="方正楷体_GBK" w:eastAsia="方正楷体_GBK" w:cs="Times New Roman" w:hint="eastAsia"/>
          <w:sz w:val="30"/>
          <w:szCs w:val="30"/>
        </w:rPr>
        <w:t>（二）</w:t>
      </w:r>
      <w:r>
        <w:rPr>
          <w:rFonts w:ascii="方正楷体_GBK" w:eastAsia="方正楷体_GBK" w:cs="Times New Roman"/>
          <w:sz w:val="30"/>
          <w:szCs w:val="30"/>
        </w:rPr>
        <w:t>团队遴选（6月24日至30日）</w:t>
      </w:r>
    </w:p>
    <w:p w:rsidR="00AF4972" w:rsidRDefault="00C327A2">
      <w:pPr>
        <w:pStyle w:val="10"/>
        <w:spacing w:line="560" w:lineRule="exact"/>
        <w:ind w:firstLineChars="200" w:firstLine="600"/>
        <w:rPr>
          <w:rFonts w:ascii="Times New Roman" w:eastAsia="仿宋_GB2312" w:hAnsi="Times New Roman" w:cs="Times New Roman"/>
          <w:kern w:val="2"/>
          <w:sz w:val="30"/>
          <w:szCs w:val="30"/>
        </w:rPr>
      </w:pPr>
      <w:r>
        <w:rPr>
          <w:rFonts w:ascii="Times New Roman" w:eastAsia="方正仿宋_GBK" w:hAnsi="Times New Roman" w:cs="Times New Roman"/>
          <w:kern w:val="2"/>
          <w:sz w:val="30"/>
          <w:szCs w:val="30"/>
        </w:rPr>
        <w:t>活动组织方将组织相关专家对申报材料进行审核、遴选，及时发布入围团队名单。</w:t>
      </w:r>
    </w:p>
    <w:p w:rsidR="00AF4972" w:rsidRDefault="00C327A2">
      <w:pPr>
        <w:pStyle w:val="1"/>
        <w:numPr>
          <w:ilvl w:val="0"/>
          <w:numId w:val="0"/>
        </w:numPr>
        <w:tabs>
          <w:tab w:val="left" w:pos="673"/>
        </w:tabs>
        <w:spacing w:line="560" w:lineRule="exact"/>
        <w:ind w:firstLineChars="200" w:firstLine="600"/>
        <w:rPr>
          <w:rFonts w:ascii="方正楷体_GBK" w:eastAsia="方正楷体_GBK" w:cs="Times New Roman"/>
          <w:sz w:val="30"/>
          <w:szCs w:val="30"/>
        </w:rPr>
      </w:pPr>
      <w:r>
        <w:rPr>
          <w:rFonts w:ascii="方正楷体_GBK" w:eastAsia="方正楷体_GBK" w:cs="Times New Roman" w:hint="eastAsia"/>
          <w:sz w:val="30"/>
          <w:szCs w:val="30"/>
        </w:rPr>
        <w:t>（三）</w:t>
      </w:r>
      <w:r>
        <w:rPr>
          <w:rFonts w:ascii="方正楷体_GBK" w:eastAsia="方正楷体_GBK" w:cs="Times New Roman"/>
          <w:sz w:val="30"/>
          <w:szCs w:val="30"/>
        </w:rPr>
        <w:t>团队实践（7月至8月）</w:t>
      </w:r>
    </w:p>
    <w:p w:rsidR="00AF4972" w:rsidRDefault="00C327A2">
      <w:pPr>
        <w:pStyle w:val="10"/>
        <w:spacing w:line="560" w:lineRule="exact"/>
        <w:ind w:firstLineChars="200" w:firstLine="600"/>
        <w:rPr>
          <w:rFonts w:ascii="Times New Roman" w:eastAsia="仿宋_GB2312" w:hAnsi="Times New Roman" w:cs="Times New Roman"/>
          <w:kern w:val="2"/>
          <w:sz w:val="30"/>
          <w:szCs w:val="30"/>
        </w:rPr>
      </w:pPr>
      <w:r>
        <w:rPr>
          <w:rFonts w:ascii="Times New Roman" w:eastAsia="方正仿宋_GBK" w:hAnsi="Times New Roman" w:cs="Times New Roman"/>
          <w:kern w:val="2"/>
          <w:sz w:val="30"/>
          <w:szCs w:val="30"/>
        </w:rPr>
        <w:t>各高校团委自行组织师资开展示范培训，制定实践方案和安全预案。入围</w:t>
      </w:r>
      <w:r>
        <w:rPr>
          <w:rFonts w:ascii="Times New Roman" w:eastAsia="方正仿宋_GBK" w:hAnsi="Times New Roman" w:cs="Times New Roman" w:hint="eastAsia"/>
          <w:kern w:val="2"/>
          <w:sz w:val="30"/>
          <w:szCs w:val="30"/>
        </w:rPr>
        <w:t>的前</w:t>
      </w:r>
      <w:r>
        <w:rPr>
          <w:rFonts w:ascii="Times New Roman" w:eastAsia="方正仿宋_GBK" w:hAnsi="Times New Roman" w:cs="Times New Roman" w:hint="eastAsia"/>
          <w:kern w:val="2"/>
          <w:sz w:val="30"/>
          <w:szCs w:val="30"/>
        </w:rPr>
        <w:t>30</w:t>
      </w:r>
      <w:r>
        <w:rPr>
          <w:rFonts w:ascii="Times New Roman" w:eastAsia="方正仿宋_GBK" w:hAnsi="Times New Roman" w:cs="Times New Roman" w:hint="eastAsia"/>
          <w:kern w:val="2"/>
          <w:sz w:val="30"/>
          <w:szCs w:val="30"/>
        </w:rPr>
        <w:t>支</w:t>
      </w:r>
      <w:r>
        <w:rPr>
          <w:rFonts w:ascii="Times New Roman" w:eastAsia="方正仿宋_GBK" w:hAnsi="Times New Roman" w:cs="Times New Roman"/>
          <w:kern w:val="2"/>
          <w:sz w:val="30"/>
          <w:szCs w:val="30"/>
        </w:rPr>
        <w:t>团队按照实践计划安排，集中赴黑龙江垦区共青农场参加实践启动仪式，开展红色主题教育。启动仪式结束后，到既定实践地点开展实践活动，并按照实践中期宣传要求及时向活动组织方提交过程成果。</w:t>
      </w:r>
    </w:p>
    <w:p w:rsidR="00AF4972" w:rsidRDefault="00C327A2">
      <w:pPr>
        <w:pStyle w:val="1"/>
        <w:numPr>
          <w:ilvl w:val="0"/>
          <w:numId w:val="0"/>
        </w:numPr>
        <w:tabs>
          <w:tab w:val="left" w:pos="673"/>
        </w:tabs>
        <w:spacing w:line="560" w:lineRule="exact"/>
        <w:ind w:firstLineChars="200" w:firstLine="600"/>
        <w:rPr>
          <w:rFonts w:ascii="方正楷体_GBK" w:eastAsia="方正楷体_GBK" w:cs="Times New Roman"/>
          <w:sz w:val="30"/>
          <w:szCs w:val="30"/>
        </w:rPr>
      </w:pPr>
      <w:r>
        <w:rPr>
          <w:rFonts w:ascii="方正楷体_GBK" w:eastAsia="方正楷体_GBK" w:cs="Times New Roman" w:hint="eastAsia"/>
          <w:sz w:val="30"/>
          <w:szCs w:val="30"/>
        </w:rPr>
        <w:t>（四）</w:t>
      </w:r>
      <w:r>
        <w:rPr>
          <w:rFonts w:ascii="方正楷体_GBK" w:eastAsia="方正楷体_GBK" w:cs="Times New Roman"/>
          <w:sz w:val="30"/>
          <w:szCs w:val="30"/>
        </w:rPr>
        <w:t>成果验收（9月）</w:t>
      </w:r>
    </w:p>
    <w:p w:rsidR="00AF4972" w:rsidRDefault="00C327A2">
      <w:pPr>
        <w:pStyle w:val="10"/>
        <w:spacing w:line="560" w:lineRule="exact"/>
        <w:ind w:firstLineChars="200" w:firstLine="600"/>
        <w:rPr>
          <w:rFonts w:ascii="Times New Roman" w:eastAsia="方正仿宋_GBK" w:hAnsi="Times New Roman" w:cs="Times New Roman"/>
          <w:kern w:val="2"/>
          <w:sz w:val="30"/>
          <w:szCs w:val="30"/>
        </w:rPr>
      </w:pPr>
      <w:r>
        <w:rPr>
          <w:rFonts w:ascii="Times New Roman" w:eastAsia="方正仿宋_GBK" w:hAnsi="Times New Roman" w:cs="Times New Roman"/>
          <w:kern w:val="2"/>
          <w:sz w:val="30"/>
          <w:szCs w:val="30"/>
        </w:rPr>
        <w:t>入围团队按照课题申报及完成有关说明（附件</w:t>
      </w:r>
      <w:r>
        <w:rPr>
          <w:rFonts w:ascii="Times New Roman" w:eastAsia="方正仿宋_GBK" w:hAnsi="Times New Roman" w:cs="Times New Roman"/>
          <w:kern w:val="2"/>
          <w:sz w:val="30"/>
          <w:szCs w:val="30"/>
        </w:rPr>
        <w:t>3</w:t>
      </w:r>
      <w:r>
        <w:rPr>
          <w:rFonts w:ascii="Times New Roman" w:eastAsia="方正仿宋_GBK" w:hAnsi="Times New Roman" w:cs="Times New Roman"/>
          <w:kern w:val="2"/>
          <w:sz w:val="30"/>
          <w:szCs w:val="30"/>
        </w:rPr>
        <w:t>）的要求，提交最终实践成果。活动组织方将组织专家对实践团队和实践成果进行评审，遴选出优秀实践团队和优秀实践成果。具体提交材料要求另行通知。</w:t>
      </w:r>
    </w:p>
    <w:p w:rsidR="00AF4972" w:rsidRPr="00C327A2" w:rsidRDefault="00C327A2" w:rsidP="00C327A2">
      <w:pPr>
        <w:pStyle w:val="a8"/>
        <w:numPr>
          <w:ilvl w:val="0"/>
          <w:numId w:val="2"/>
        </w:numPr>
        <w:spacing w:line="560" w:lineRule="exact"/>
        <w:ind w:firstLineChars="0"/>
        <w:rPr>
          <w:rFonts w:ascii="Times New Roman" w:eastAsia="方正黑体_GBK" w:hAnsi="Times New Roman" w:cs="Times New Roman"/>
          <w:sz w:val="30"/>
          <w:szCs w:val="30"/>
        </w:rPr>
      </w:pPr>
      <w:r w:rsidRPr="00C327A2">
        <w:rPr>
          <w:rFonts w:ascii="Times New Roman" w:eastAsia="方正黑体_GBK" w:hAnsi="Times New Roman" w:cs="Times New Roman"/>
          <w:sz w:val="30"/>
          <w:szCs w:val="30"/>
        </w:rPr>
        <w:t>相关要求</w:t>
      </w:r>
    </w:p>
    <w:p w:rsidR="00AF4972" w:rsidRPr="00C327A2" w:rsidRDefault="00C327A2" w:rsidP="00C327A2">
      <w:pPr>
        <w:widowControl/>
        <w:spacing w:line="560" w:lineRule="exact"/>
        <w:ind w:firstLineChars="200" w:firstLine="600"/>
        <w:rPr>
          <w:rFonts w:ascii="方正仿宋_GBK" w:eastAsia="方正仿宋_GBK" w:hAnsi="Times New Roman" w:cs="Times New Roman"/>
          <w:kern w:val="0"/>
          <w:sz w:val="30"/>
          <w:szCs w:val="30"/>
        </w:rPr>
      </w:pPr>
      <w:r>
        <w:rPr>
          <w:rFonts w:ascii="方正楷体_GBK" w:eastAsia="方正楷体_GBK" w:hAnsi="Times New Roman" w:cs="Times New Roman" w:hint="eastAsia"/>
          <w:sz w:val="30"/>
          <w:szCs w:val="30"/>
        </w:rPr>
        <w:t>（一）</w:t>
      </w:r>
      <w:r w:rsidRPr="00C327A2">
        <w:rPr>
          <w:rFonts w:ascii="方正楷体_GBK" w:eastAsia="方正楷体_GBK" w:hAnsi="Times New Roman" w:cs="Times New Roman"/>
          <w:sz w:val="30"/>
          <w:szCs w:val="30"/>
        </w:rPr>
        <w:t>提高社会实践活动实效。</w:t>
      </w:r>
      <w:r w:rsidRPr="00C327A2">
        <w:rPr>
          <w:rFonts w:ascii="Times New Roman" w:eastAsia="方正仿宋_GBK" w:hAnsi="Times New Roman" w:cs="Times New Roman"/>
          <w:kern w:val="0"/>
          <w:sz w:val="30"/>
          <w:szCs w:val="30"/>
        </w:rPr>
        <w:t>相关高校团委要认真组建实践队伍，根据通知要求和时间节点，做好申报材料的汇总、审核和报送工作。加强对实践团队的前期指导，结合实践地实际情况</w:t>
      </w:r>
      <w:r w:rsidRPr="00C327A2">
        <w:rPr>
          <w:rFonts w:ascii="Times New Roman" w:eastAsia="方正仿宋_GBK" w:hAnsi="Times New Roman" w:cs="Times New Roman"/>
          <w:kern w:val="0"/>
          <w:sz w:val="30"/>
          <w:szCs w:val="30"/>
        </w:rPr>
        <w:lastRenderedPageBreak/>
        <w:t>制定有针对性的实践方案，引导</w:t>
      </w:r>
      <w:r w:rsidRPr="00C327A2">
        <w:rPr>
          <w:rFonts w:ascii="方正仿宋_GBK" w:eastAsia="方正仿宋_GBK" w:hAnsi="Times New Roman" w:cs="Times New Roman" w:hint="eastAsia"/>
          <w:kern w:val="0"/>
          <w:sz w:val="30"/>
          <w:szCs w:val="30"/>
        </w:rPr>
        <w:t>学生在扶贫助困过程中严格做到“帮忙不添乱、增彩不增负”。</w:t>
      </w:r>
    </w:p>
    <w:p w:rsidR="00AF4972" w:rsidRDefault="00C327A2" w:rsidP="00C327A2">
      <w:pPr>
        <w:widowControl/>
        <w:spacing w:line="560" w:lineRule="exact"/>
        <w:ind w:firstLineChars="200" w:firstLine="600"/>
        <w:rPr>
          <w:rFonts w:ascii="Times New Roman" w:eastAsia="方正仿宋_GBK" w:hAnsi="Times New Roman" w:cs="Times New Roman"/>
          <w:kern w:val="0"/>
          <w:sz w:val="30"/>
          <w:szCs w:val="30"/>
        </w:rPr>
      </w:pPr>
      <w:r>
        <w:rPr>
          <w:rFonts w:ascii="方正楷体_GBK" w:eastAsia="方正楷体_GBK" w:hAnsi="Times New Roman" w:cs="Times New Roman" w:hint="eastAsia"/>
          <w:sz w:val="30"/>
          <w:szCs w:val="30"/>
        </w:rPr>
        <w:t>（二）</w:t>
      </w:r>
      <w:r>
        <w:rPr>
          <w:rFonts w:ascii="方正楷体_GBK" w:eastAsia="方正楷体_GBK" w:hAnsi="Times New Roman" w:cs="Times New Roman"/>
          <w:sz w:val="30"/>
          <w:szCs w:val="30"/>
        </w:rPr>
        <w:t>确保社会实践活动安全。</w:t>
      </w:r>
      <w:r>
        <w:rPr>
          <w:rFonts w:ascii="Times New Roman" w:eastAsia="方正仿宋_GBK" w:hAnsi="Times New Roman" w:cs="Times New Roman"/>
          <w:kern w:val="0"/>
          <w:sz w:val="30"/>
          <w:szCs w:val="30"/>
        </w:rPr>
        <w:t>派出高校指导各团队在活动组织实施中完善制度规范、突出过程管理，开展必要的工作作风和服务技能培训，选派相关专业教师带队指导。加强安全教育，做好前期调研和准备工作，保障学生安全。</w:t>
      </w:r>
    </w:p>
    <w:p w:rsidR="00AF4972" w:rsidRPr="00C327A2" w:rsidRDefault="00C327A2" w:rsidP="00C327A2">
      <w:pPr>
        <w:spacing w:line="560" w:lineRule="exact"/>
        <w:ind w:firstLineChars="200" w:firstLine="600"/>
        <w:rPr>
          <w:rFonts w:ascii="Times New Roman" w:eastAsia="方正仿宋_GBK" w:hAnsi="Times New Roman" w:cs="Times New Roman"/>
          <w:color w:val="000000"/>
          <w:kern w:val="0"/>
          <w:sz w:val="30"/>
          <w:szCs w:val="30"/>
        </w:rPr>
      </w:pPr>
      <w:r>
        <w:rPr>
          <w:rFonts w:ascii="方正楷体_GBK" w:eastAsia="方正楷体_GBK" w:hAnsi="Times New Roman" w:cs="Times New Roman" w:hint="eastAsia"/>
          <w:sz w:val="30"/>
          <w:szCs w:val="30"/>
        </w:rPr>
        <w:t>（三）</w:t>
      </w:r>
      <w:r w:rsidRPr="00C327A2">
        <w:rPr>
          <w:rFonts w:ascii="方正楷体_GBK" w:eastAsia="方正楷体_GBK" w:hAnsi="Times New Roman" w:cs="Times New Roman"/>
          <w:sz w:val="30"/>
          <w:szCs w:val="30"/>
        </w:rPr>
        <w:t>加强品牌推广和媒体综合传播。</w:t>
      </w:r>
      <w:r w:rsidRPr="00C327A2">
        <w:rPr>
          <w:rFonts w:ascii="Times New Roman" w:eastAsia="方正仿宋_GBK" w:hAnsi="Times New Roman" w:cs="Times New Roman"/>
          <w:color w:val="000000"/>
          <w:sz w:val="30"/>
          <w:szCs w:val="30"/>
        </w:rPr>
        <w:t>注重提升活动的品牌形象和社会影响力，</w:t>
      </w:r>
      <w:r w:rsidRPr="00C327A2">
        <w:rPr>
          <w:rFonts w:ascii="Times New Roman" w:eastAsia="方正仿宋_GBK" w:hAnsi="Times New Roman" w:cs="Times New Roman"/>
          <w:color w:val="000000"/>
          <w:kern w:val="0"/>
          <w:sz w:val="30"/>
          <w:szCs w:val="30"/>
        </w:rPr>
        <w:t>各社会实践团队要充分利用各类媒体平台，加强对活动进展、活动效果以及典型事迹、优秀个人的宣传报道。</w:t>
      </w:r>
    </w:p>
    <w:p w:rsidR="00AF4972" w:rsidRDefault="00AF4972">
      <w:pPr>
        <w:pStyle w:val="10"/>
        <w:spacing w:line="560" w:lineRule="exact"/>
        <w:rPr>
          <w:rFonts w:ascii="Times New Roman" w:hAnsi="Times New Roman" w:cs="Times New Roman"/>
          <w:sz w:val="30"/>
          <w:szCs w:val="30"/>
        </w:rPr>
      </w:pP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联系单位：黑龙江八一农垦大学</w:t>
      </w:r>
    </w:p>
    <w:p w:rsidR="00AF4972" w:rsidRDefault="00C327A2">
      <w:pPr>
        <w:pStyle w:val="10"/>
        <w:spacing w:line="560" w:lineRule="exact"/>
        <w:ind w:firstLineChars="200" w:firstLine="600"/>
        <w:rPr>
          <w:rFonts w:ascii="Times New Roman" w:hAnsi="Times New Roman" w:cs="Times New Roman"/>
          <w:sz w:val="30"/>
          <w:szCs w:val="30"/>
        </w:rPr>
      </w:pPr>
      <w:r>
        <w:rPr>
          <w:rFonts w:ascii="Times New Roman" w:eastAsia="方正仿宋_GBK" w:hAnsi="Times New Roman" w:cs="Times New Roman"/>
          <w:kern w:val="2"/>
          <w:sz w:val="30"/>
          <w:szCs w:val="30"/>
        </w:rPr>
        <w:t>通讯地址：黑龙</w:t>
      </w:r>
      <w:r>
        <w:rPr>
          <w:rFonts w:ascii="Times New Roman" w:eastAsia="方正仿宋_GBK" w:hAnsi="Times New Roman" w:cs="Times New Roman"/>
          <w:sz w:val="30"/>
          <w:szCs w:val="30"/>
        </w:rPr>
        <w:t>江省大庆市高新区新风路</w:t>
      </w:r>
      <w:r>
        <w:rPr>
          <w:rFonts w:ascii="Times New Roman" w:eastAsia="方正仿宋_GBK" w:hAnsi="Times New Roman" w:cs="Times New Roman"/>
          <w:sz w:val="30"/>
          <w:szCs w:val="30"/>
        </w:rPr>
        <w:t>5</w:t>
      </w:r>
      <w:r>
        <w:rPr>
          <w:rFonts w:ascii="Times New Roman" w:eastAsia="方正仿宋_GBK" w:hAnsi="Times New Roman" w:cs="Times New Roman"/>
          <w:sz w:val="30"/>
          <w:szCs w:val="30"/>
        </w:rPr>
        <w:t>号</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联</w:t>
      </w:r>
      <w:r>
        <w:rPr>
          <w:rFonts w:ascii="Times New Roman" w:eastAsia="方正仿宋_GBK" w:hAnsi="Times New Roman" w:cs="Times New Roman"/>
          <w:sz w:val="30"/>
          <w:szCs w:val="30"/>
        </w:rPr>
        <w:t xml:space="preserve"> </w:t>
      </w:r>
      <w:r>
        <w:rPr>
          <w:rFonts w:ascii="Times New Roman" w:eastAsia="方正仿宋_GBK" w:hAnsi="Times New Roman" w:cs="Times New Roman"/>
          <w:sz w:val="30"/>
          <w:szCs w:val="30"/>
        </w:rPr>
        <w:t>系</w:t>
      </w:r>
      <w:r>
        <w:rPr>
          <w:rFonts w:ascii="Times New Roman" w:eastAsia="方正仿宋_GBK" w:hAnsi="Times New Roman" w:cs="Times New Roman"/>
          <w:sz w:val="30"/>
          <w:szCs w:val="30"/>
        </w:rPr>
        <w:t xml:space="preserve"> </w:t>
      </w:r>
      <w:r>
        <w:rPr>
          <w:rFonts w:ascii="Times New Roman" w:eastAsia="方正仿宋_GBK" w:hAnsi="Times New Roman" w:cs="Times New Roman"/>
          <w:sz w:val="30"/>
          <w:szCs w:val="30"/>
        </w:rPr>
        <w:t>人：杨</w:t>
      </w:r>
      <w:r>
        <w:rPr>
          <w:rFonts w:ascii="Times New Roman" w:eastAsia="方正仿宋_GBK" w:hAnsi="Times New Roman" w:cs="Times New Roman"/>
          <w:sz w:val="30"/>
          <w:szCs w:val="30"/>
        </w:rPr>
        <w:t xml:space="preserve">  </w:t>
      </w:r>
      <w:r>
        <w:rPr>
          <w:rFonts w:ascii="Times New Roman" w:eastAsia="方正仿宋_GBK" w:hAnsi="Times New Roman" w:cs="Times New Roman"/>
          <w:sz w:val="30"/>
          <w:szCs w:val="30"/>
        </w:rPr>
        <w:t>龙</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联系电话：</w:t>
      </w:r>
      <w:r>
        <w:rPr>
          <w:rFonts w:ascii="Times New Roman" w:eastAsia="方正仿宋_GBK" w:hAnsi="Times New Roman" w:cs="Times New Roman"/>
          <w:sz w:val="30"/>
          <w:szCs w:val="30"/>
        </w:rPr>
        <w:t>19804652049</w:t>
      </w:r>
    </w:p>
    <w:p w:rsidR="00AF4972" w:rsidRDefault="00C327A2">
      <w:pPr>
        <w:spacing w:line="560" w:lineRule="exact"/>
        <w:ind w:firstLineChars="200" w:firstLine="600"/>
        <w:rPr>
          <w:rFonts w:ascii="Times New Roman" w:eastAsia="方正仿宋_GBK" w:hAnsi="Times New Roman" w:cs="Times New Roman"/>
          <w:sz w:val="30"/>
          <w:szCs w:val="30"/>
        </w:rPr>
      </w:pPr>
      <w:r>
        <w:rPr>
          <w:rFonts w:ascii="Times New Roman" w:eastAsia="方正仿宋_GBK" w:hAnsi="Times New Roman" w:cs="Times New Roman"/>
          <w:sz w:val="30"/>
          <w:szCs w:val="30"/>
        </w:rPr>
        <w:t>工作邮箱：</w:t>
      </w:r>
      <w:r>
        <w:rPr>
          <w:rFonts w:ascii="Times New Roman" w:eastAsia="方正仿宋_GBK" w:hAnsi="Times New Roman" w:cs="Times New Roman"/>
          <w:sz w:val="30"/>
          <w:szCs w:val="30"/>
        </w:rPr>
        <w:t>qxbdh2019@126.com</w:t>
      </w:r>
    </w:p>
    <w:p w:rsidR="00AF4972" w:rsidRDefault="00AF4972">
      <w:pPr>
        <w:pStyle w:val="10"/>
        <w:spacing w:line="560" w:lineRule="exact"/>
        <w:rPr>
          <w:rFonts w:ascii="Times New Roman" w:hAnsi="Times New Roman" w:cs="Times New Roman"/>
          <w:sz w:val="30"/>
          <w:szCs w:val="30"/>
        </w:rPr>
      </w:pPr>
    </w:p>
    <w:p w:rsidR="00AF4972" w:rsidRDefault="00C327A2" w:rsidP="00C327A2">
      <w:pPr>
        <w:spacing w:line="560" w:lineRule="exact"/>
        <w:ind w:firstLineChars="200" w:firstLine="600"/>
        <w:rPr>
          <w:rFonts w:ascii="Times New Roman" w:eastAsia="方正仿宋_GBK" w:hAnsi="Times New Roman" w:cs="Times New Roman"/>
          <w:bCs/>
          <w:sz w:val="30"/>
          <w:szCs w:val="30"/>
        </w:rPr>
      </w:pPr>
      <w:r>
        <w:rPr>
          <w:rFonts w:ascii="Times New Roman" w:eastAsia="方正仿宋_GBK" w:hAnsi="Times New Roman" w:cs="Times New Roman"/>
          <w:bCs/>
          <w:sz w:val="30"/>
          <w:szCs w:val="30"/>
        </w:rPr>
        <w:t>附件：</w:t>
      </w:r>
      <w:r>
        <w:rPr>
          <w:rFonts w:ascii="Times New Roman" w:eastAsia="方正仿宋_GBK" w:hAnsi="Times New Roman" w:cs="Times New Roman"/>
          <w:bCs/>
          <w:sz w:val="30"/>
          <w:szCs w:val="30"/>
        </w:rPr>
        <w:t>1.</w:t>
      </w:r>
      <w:r>
        <w:rPr>
          <w:rFonts w:ascii="Times New Roman" w:eastAsia="方正仿宋_GBK" w:hAnsi="Times New Roman" w:cs="Times New Roman"/>
          <w:bCs/>
          <w:sz w:val="30"/>
          <w:szCs w:val="30"/>
        </w:rPr>
        <w:t>实践地基本情况介绍</w:t>
      </w:r>
    </w:p>
    <w:p w:rsidR="00AF4972" w:rsidRDefault="00C327A2" w:rsidP="00C327A2">
      <w:pPr>
        <w:spacing w:line="560" w:lineRule="exact"/>
        <w:ind w:firstLineChars="500" w:firstLine="1500"/>
        <w:rPr>
          <w:rFonts w:ascii="Times New Roman" w:eastAsia="方正仿宋_GBK" w:hAnsi="Times New Roman" w:cs="Times New Roman"/>
          <w:bCs/>
          <w:sz w:val="30"/>
          <w:szCs w:val="30"/>
        </w:rPr>
      </w:pPr>
      <w:r>
        <w:rPr>
          <w:rFonts w:ascii="Times New Roman" w:eastAsia="方正仿宋_GBK" w:hAnsi="Times New Roman" w:cs="Times New Roman"/>
          <w:bCs/>
          <w:sz w:val="30"/>
          <w:szCs w:val="30"/>
        </w:rPr>
        <w:t>2.</w:t>
      </w:r>
      <w:r>
        <w:rPr>
          <w:rFonts w:ascii="Times New Roman" w:eastAsia="方正仿宋_GBK" w:hAnsi="Times New Roman" w:cs="Times New Roman"/>
          <w:bCs/>
          <w:sz w:val="30"/>
          <w:szCs w:val="30"/>
        </w:rPr>
        <w:t>项目申报书</w:t>
      </w:r>
    </w:p>
    <w:p w:rsidR="00AF4972" w:rsidRDefault="00C327A2" w:rsidP="00C327A2">
      <w:pPr>
        <w:spacing w:line="560" w:lineRule="exact"/>
        <w:ind w:firstLineChars="500" w:firstLine="1500"/>
        <w:rPr>
          <w:rFonts w:ascii="Times New Roman" w:eastAsia="方正仿宋_GBK" w:hAnsi="Times New Roman" w:cs="Times New Roman"/>
          <w:bCs/>
          <w:sz w:val="30"/>
          <w:szCs w:val="30"/>
        </w:rPr>
      </w:pPr>
      <w:r>
        <w:rPr>
          <w:rFonts w:ascii="Times New Roman" w:eastAsia="方正仿宋_GBK" w:hAnsi="Times New Roman" w:cs="Times New Roman"/>
          <w:bCs/>
          <w:sz w:val="30"/>
          <w:szCs w:val="30"/>
        </w:rPr>
        <w:t>3.</w:t>
      </w:r>
      <w:r>
        <w:rPr>
          <w:rFonts w:ascii="Times New Roman" w:eastAsia="方正仿宋_GBK" w:hAnsi="Times New Roman" w:cs="Times New Roman"/>
          <w:bCs/>
          <w:sz w:val="30"/>
          <w:szCs w:val="30"/>
        </w:rPr>
        <w:t>课题申报及完成有关说明</w:t>
      </w:r>
    </w:p>
    <w:p w:rsidR="00AF4972" w:rsidRDefault="00AF4972">
      <w:pPr>
        <w:pStyle w:val="10"/>
        <w:spacing w:line="560" w:lineRule="exact"/>
        <w:jc w:val="right"/>
        <w:rPr>
          <w:rFonts w:ascii="Times New Roman" w:hAnsi="Times New Roman" w:cs="Times New Roman"/>
          <w:sz w:val="21"/>
          <w:szCs w:val="21"/>
        </w:rPr>
      </w:pPr>
    </w:p>
    <w:p w:rsidR="00AF4972" w:rsidRDefault="00C327A2">
      <w:pPr>
        <w:spacing w:line="560" w:lineRule="exact"/>
        <w:ind w:firstLineChars="1600" w:firstLine="5120"/>
        <w:jc w:val="right"/>
        <w:rPr>
          <w:rFonts w:ascii="Times New Roman" w:eastAsia="方正仿宋_GBK" w:hAnsi="Times New Roman" w:cs="Times New Roman"/>
          <w:sz w:val="32"/>
          <w:szCs w:val="32"/>
        </w:rPr>
      </w:pPr>
      <w:r>
        <w:rPr>
          <w:rFonts w:ascii="Times New Roman" w:eastAsia="方正仿宋_GBK" w:hAnsi="Times New Roman" w:cs="Times New Roman"/>
          <w:sz w:val="32"/>
          <w:szCs w:val="32"/>
        </w:rPr>
        <w:t>团中央青年发展部</w:t>
      </w:r>
    </w:p>
    <w:p w:rsidR="00AF4972" w:rsidRDefault="00C327A2">
      <w:pPr>
        <w:spacing w:line="560" w:lineRule="exact"/>
        <w:ind w:firstLineChars="1600" w:firstLine="5120"/>
        <w:jc w:val="right"/>
        <w:rPr>
          <w:rFonts w:ascii="Times New Roman" w:eastAsia="方正仿宋_GBK" w:hAnsi="Times New Roman" w:cs="Times New Roman"/>
          <w:sz w:val="32"/>
          <w:szCs w:val="32"/>
        </w:rPr>
      </w:pPr>
      <w:r>
        <w:rPr>
          <w:rFonts w:ascii="Times New Roman" w:eastAsia="方正仿宋_GBK" w:hAnsi="Times New Roman" w:cs="Times New Roman"/>
          <w:sz w:val="32"/>
          <w:szCs w:val="32"/>
        </w:rPr>
        <w:t>2019</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日</w:t>
      </w:r>
    </w:p>
    <w:p w:rsidR="00C327A2" w:rsidRDefault="00C327A2">
      <w:pPr>
        <w:pStyle w:val="10"/>
        <w:spacing w:line="560" w:lineRule="exact"/>
        <w:rPr>
          <w:rFonts w:ascii="Times New Roman" w:eastAsia="黑体" w:hAnsi="Times New Roman" w:cs="Times New Roman"/>
          <w:sz w:val="30"/>
          <w:szCs w:val="30"/>
        </w:rPr>
      </w:pPr>
    </w:p>
    <w:p w:rsidR="00C327A2" w:rsidRDefault="00C327A2">
      <w:pPr>
        <w:pStyle w:val="10"/>
        <w:spacing w:line="560" w:lineRule="exact"/>
        <w:rPr>
          <w:rFonts w:ascii="Times New Roman" w:eastAsia="黑体" w:hAnsi="Times New Roman" w:cs="Times New Roman"/>
          <w:sz w:val="30"/>
          <w:szCs w:val="30"/>
        </w:rPr>
      </w:pPr>
      <w:bookmarkStart w:id="0" w:name="_GoBack"/>
      <w:bookmarkEnd w:id="0"/>
    </w:p>
    <w:p w:rsidR="00AF4972" w:rsidRDefault="00C327A2">
      <w:pPr>
        <w:pStyle w:val="10"/>
        <w:spacing w:line="560" w:lineRule="exact"/>
        <w:rPr>
          <w:rFonts w:ascii="Times New Roman" w:eastAsia="黑体" w:hAnsi="Times New Roman" w:cs="Times New Roman"/>
          <w:sz w:val="30"/>
          <w:szCs w:val="30"/>
        </w:rPr>
      </w:pPr>
      <w:r>
        <w:rPr>
          <w:rFonts w:ascii="Times New Roman" w:eastAsia="黑体" w:hAnsi="Times New Roman" w:cs="Times New Roman"/>
          <w:sz w:val="30"/>
          <w:szCs w:val="30"/>
        </w:rPr>
        <w:lastRenderedPageBreak/>
        <w:t>附件</w:t>
      </w:r>
      <w:r>
        <w:rPr>
          <w:rFonts w:ascii="Times New Roman" w:eastAsia="黑体" w:hAnsi="Times New Roman" w:cs="Times New Roman"/>
          <w:sz w:val="30"/>
          <w:szCs w:val="30"/>
        </w:rPr>
        <w:t>1</w:t>
      </w:r>
    </w:p>
    <w:p w:rsidR="00AF4972" w:rsidRDefault="00C327A2">
      <w:pPr>
        <w:pStyle w:val="10"/>
        <w:spacing w:line="560" w:lineRule="exact"/>
        <w:jc w:val="center"/>
        <w:rPr>
          <w:rFonts w:ascii="Times New Roman" w:eastAsia="方正小标宋_GBK" w:hAnsi="Times New Roman" w:cs="Times New Roman"/>
          <w:bCs/>
          <w:sz w:val="36"/>
          <w:szCs w:val="36"/>
        </w:rPr>
      </w:pPr>
      <w:r>
        <w:rPr>
          <w:rFonts w:ascii="Times New Roman" w:eastAsia="方正小标宋_GBK" w:hAnsi="Times New Roman" w:cs="Times New Roman"/>
          <w:bCs/>
          <w:sz w:val="36"/>
          <w:szCs w:val="36"/>
        </w:rPr>
        <w:t>实践地基本情况介绍</w:t>
      </w:r>
    </w:p>
    <w:p w:rsidR="00AF4972" w:rsidRDefault="00AF4972">
      <w:pPr>
        <w:spacing w:line="560" w:lineRule="exact"/>
        <w:rPr>
          <w:rFonts w:ascii="Times New Roman" w:eastAsia="方正小标宋简体" w:hAnsi="Times New Roman" w:cs="Times New Roman"/>
          <w:bCs/>
          <w:sz w:val="44"/>
          <w:szCs w:val="44"/>
        </w:rPr>
      </w:pPr>
    </w:p>
    <w:p w:rsidR="00AF4972" w:rsidRPr="00C327A2" w:rsidRDefault="00C327A2">
      <w:pPr>
        <w:spacing w:line="560" w:lineRule="exact"/>
        <w:ind w:firstLineChars="200" w:firstLine="600"/>
        <w:rPr>
          <w:rFonts w:ascii="Times New Roman" w:eastAsia="方正仿宋_GBK" w:hAnsi="Times New Roman" w:cs="Times New Roman"/>
          <w:sz w:val="30"/>
          <w:szCs w:val="30"/>
        </w:rPr>
      </w:pPr>
      <w:r w:rsidRPr="00C327A2">
        <w:rPr>
          <w:rFonts w:ascii="Times New Roman" w:eastAsia="方正仿宋_GBK" w:hAnsi="Times New Roman" w:cs="Times New Roman"/>
          <w:sz w:val="30"/>
          <w:szCs w:val="30"/>
        </w:rPr>
        <w:t>2018</w:t>
      </w:r>
      <w:r w:rsidRPr="00C327A2">
        <w:rPr>
          <w:rFonts w:ascii="Times New Roman" w:eastAsia="方正仿宋_GBK" w:hAnsi="Times New Roman" w:cs="Times New Roman"/>
          <w:sz w:val="30"/>
          <w:szCs w:val="30"/>
        </w:rPr>
        <w:t>年</w:t>
      </w:r>
      <w:r w:rsidRPr="00C327A2">
        <w:rPr>
          <w:rFonts w:ascii="Times New Roman" w:eastAsia="方正仿宋_GBK" w:hAnsi="Times New Roman" w:cs="Times New Roman"/>
          <w:sz w:val="30"/>
          <w:szCs w:val="30"/>
        </w:rPr>
        <w:t>9</w:t>
      </w:r>
      <w:r w:rsidRPr="00C327A2">
        <w:rPr>
          <w:rFonts w:ascii="Times New Roman" w:eastAsia="方正仿宋_GBK" w:hAnsi="Times New Roman" w:cs="Times New Roman"/>
          <w:sz w:val="30"/>
          <w:szCs w:val="30"/>
        </w:rPr>
        <w:t>月，</w:t>
      </w:r>
      <w:r w:rsidRPr="00C327A2">
        <w:rPr>
          <w:rFonts w:ascii="方正仿宋_GBK" w:eastAsia="方正仿宋_GBK" w:hAnsi="Times New Roman" w:cs="Times New Roman" w:hint="eastAsia"/>
          <w:sz w:val="30"/>
          <w:szCs w:val="30"/>
        </w:rPr>
        <w:t>习近平总书记来到黑龙江，先后考察了黑龙江垦区建三江管理局七星农场的国家农业科技园区和北大荒精准农业农机中心。习总书记强调：“中国粮食，中国饭碗，中国人的饭碗任何时候都要牢牢端在自己的手上”“要不断提高农业生产的组织化、机械化水平”“农业要振兴，就要插上科技的翅膀，就要靠优秀人才、先进的设备，与产业发展相适应的园区”。</w:t>
      </w:r>
    </w:p>
    <w:p w:rsidR="00AF4972" w:rsidRPr="00C327A2" w:rsidRDefault="00C327A2">
      <w:pPr>
        <w:spacing w:line="560" w:lineRule="exact"/>
        <w:ind w:firstLineChars="200" w:firstLine="602"/>
        <w:rPr>
          <w:rFonts w:ascii="Times New Roman" w:eastAsia="方正仿宋_GBK" w:hAnsi="Times New Roman" w:cs="Times New Roman"/>
          <w:sz w:val="30"/>
          <w:szCs w:val="30"/>
        </w:rPr>
      </w:pPr>
      <w:r w:rsidRPr="00C327A2">
        <w:rPr>
          <w:rFonts w:ascii="Times New Roman" w:eastAsia="方正仿宋_GBK" w:hAnsi="Times New Roman" w:cs="Times New Roman"/>
          <w:b/>
          <w:sz w:val="30"/>
          <w:szCs w:val="30"/>
        </w:rPr>
        <w:t>黑龙江垦区，</w:t>
      </w:r>
      <w:r w:rsidRPr="00C327A2">
        <w:rPr>
          <w:rFonts w:ascii="Times New Roman" w:eastAsia="方正仿宋_GBK" w:hAnsi="Times New Roman" w:cs="Times New Roman"/>
          <w:sz w:val="30"/>
          <w:szCs w:val="30"/>
        </w:rPr>
        <w:t>地处</w:t>
      </w:r>
      <w:hyperlink r:id="rId8" w:tgtFrame="https://baike.so.com/doc/_blank" w:history="1">
        <w:r w:rsidRPr="00C327A2">
          <w:rPr>
            <w:rFonts w:ascii="Times New Roman" w:eastAsia="方正仿宋_GBK" w:hAnsi="Times New Roman" w:cs="Times New Roman"/>
            <w:sz w:val="30"/>
            <w:szCs w:val="30"/>
          </w:rPr>
          <w:t>三江平原</w:t>
        </w:r>
      </w:hyperlink>
      <w:r w:rsidRPr="00C327A2">
        <w:rPr>
          <w:rFonts w:ascii="Times New Roman" w:eastAsia="方正仿宋_GBK" w:hAnsi="Times New Roman" w:cs="Times New Roman"/>
          <w:sz w:val="30"/>
          <w:szCs w:val="30"/>
        </w:rPr>
        <w:t>、</w:t>
      </w:r>
      <w:hyperlink r:id="rId9" w:tgtFrame="https://baike.so.com/doc/_blank" w:history="1">
        <w:r w:rsidRPr="00C327A2">
          <w:rPr>
            <w:rFonts w:ascii="Times New Roman" w:eastAsia="方正仿宋_GBK" w:hAnsi="Times New Roman" w:cs="Times New Roman"/>
            <w:sz w:val="30"/>
            <w:szCs w:val="30"/>
          </w:rPr>
          <w:t>松嫩平原</w:t>
        </w:r>
      </w:hyperlink>
      <w:r w:rsidRPr="00C327A2">
        <w:rPr>
          <w:rFonts w:ascii="Times New Roman" w:eastAsia="方正仿宋_GBK" w:hAnsi="Times New Roman" w:cs="Times New Roman"/>
          <w:sz w:val="30"/>
          <w:szCs w:val="30"/>
        </w:rPr>
        <w:t>和</w:t>
      </w:r>
      <w:hyperlink r:id="rId10" w:tgtFrame="https://baike.so.com/doc/_blank" w:history="1">
        <w:r w:rsidRPr="00C327A2">
          <w:rPr>
            <w:rFonts w:ascii="Times New Roman" w:eastAsia="方正仿宋_GBK" w:hAnsi="Times New Roman" w:cs="Times New Roman"/>
            <w:sz w:val="30"/>
            <w:szCs w:val="30"/>
          </w:rPr>
          <w:t>小兴安岭</w:t>
        </w:r>
      </w:hyperlink>
      <w:r w:rsidRPr="00C327A2">
        <w:rPr>
          <w:rFonts w:ascii="Times New Roman" w:eastAsia="方正仿宋_GBK" w:hAnsi="Times New Roman" w:cs="Times New Roman"/>
          <w:sz w:val="30"/>
          <w:szCs w:val="30"/>
        </w:rPr>
        <w:t>山麓，土地总面积</w:t>
      </w:r>
      <w:r w:rsidRPr="00C327A2">
        <w:rPr>
          <w:rFonts w:ascii="Times New Roman" w:eastAsia="方正仿宋_GBK" w:hAnsi="Times New Roman" w:cs="Times New Roman"/>
          <w:sz w:val="30"/>
          <w:szCs w:val="30"/>
        </w:rPr>
        <w:t>5.54</w:t>
      </w:r>
      <w:r w:rsidRPr="00C327A2">
        <w:rPr>
          <w:rFonts w:ascii="Times New Roman" w:eastAsia="方正仿宋_GBK" w:hAnsi="Times New Roman" w:cs="Times New Roman"/>
          <w:sz w:val="30"/>
          <w:szCs w:val="30"/>
        </w:rPr>
        <w:t>万平方公里，耕地面积</w:t>
      </w:r>
      <w:r w:rsidRPr="00C327A2">
        <w:rPr>
          <w:rFonts w:ascii="Times New Roman" w:eastAsia="方正仿宋_GBK" w:hAnsi="Times New Roman" w:cs="Times New Roman"/>
          <w:sz w:val="30"/>
          <w:szCs w:val="30"/>
        </w:rPr>
        <w:t>3600</w:t>
      </w:r>
      <w:r w:rsidRPr="00C327A2">
        <w:rPr>
          <w:rFonts w:ascii="Times New Roman" w:eastAsia="方正仿宋_GBK" w:hAnsi="Times New Roman" w:cs="Times New Roman"/>
          <w:sz w:val="30"/>
          <w:szCs w:val="30"/>
        </w:rPr>
        <w:t>多万亩，下辖</w:t>
      </w:r>
      <w:r w:rsidRPr="00C327A2">
        <w:rPr>
          <w:rFonts w:ascii="Times New Roman" w:eastAsia="方正仿宋_GBK" w:hAnsi="Times New Roman" w:cs="Times New Roman"/>
          <w:sz w:val="30"/>
          <w:szCs w:val="30"/>
        </w:rPr>
        <w:t>9</w:t>
      </w:r>
      <w:r w:rsidRPr="00C327A2">
        <w:rPr>
          <w:rFonts w:ascii="Times New Roman" w:eastAsia="方正仿宋_GBK" w:hAnsi="Times New Roman" w:cs="Times New Roman"/>
          <w:sz w:val="30"/>
          <w:szCs w:val="30"/>
        </w:rPr>
        <w:t>个分局、</w:t>
      </w:r>
      <w:r w:rsidRPr="00C327A2">
        <w:rPr>
          <w:rFonts w:ascii="Times New Roman" w:eastAsia="方正仿宋_GBK" w:hAnsi="Times New Roman" w:cs="Times New Roman"/>
          <w:sz w:val="30"/>
          <w:szCs w:val="30"/>
        </w:rPr>
        <w:t>113</w:t>
      </w:r>
      <w:r w:rsidRPr="00C327A2">
        <w:rPr>
          <w:rFonts w:ascii="Times New Roman" w:eastAsia="方正仿宋_GBK" w:hAnsi="Times New Roman" w:cs="Times New Roman"/>
          <w:sz w:val="30"/>
          <w:szCs w:val="30"/>
        </w:rPr>
        <w:t>个农牧场，分布在全省</w:t>
      </w:r>
      <w:r w:rsidRPr="00C327A2">
        <w:rPr>
          <w:rFonts w:ascii="Times New Roman" w:eastAsia="方正仿宋_GBK" w:hAnsi="Times New Roman" w:cs="Times New Roman"/>
          <w:sz w:val="30"/>
          <w:szCs w:val="30"/>
        </w:rPr>
        <w:t>12</w:t>
      </w:r>
      <w:r w:rsidRPr="00C327A2">
        <w:rPr>
          <w:rFonts w:ascii="Times New Roman" w:eastAsia="方正仿宋_GBK" w:hAnsi="Times New Roman" w:cs="Times New Roman"/>
          <w:sz w:val="30"/>
          <w:szCs w:val="30"/>
        </w:rPr>
        <w:t>个市</w:t>
      </w:r>
      <w:r w:rsidRPr="00C327A2">
        <w:rPr>
          <w:rFonts w:ascii="Times New Roman" w:eastAsia="方正仿宋_GBK" w:hAnsi="Times New Roman" w:cs="Times New Roman"/>
          <w:sz w:val="30"/>
          <w:szCs w:val="30"/>
        </w:rPr>
        <w:t>74</w:t>
      </w:r>
      <w:r w:rsidRPr="00C327A2">
        <w:rPr>
          <w:rFonts w:ascii="Times New Roman" w:eastAsia="方正仿宋_GBK" w:hAnsi="Times New Roman" w:cs="Times New Roman"/>
          <w:sz w:val="30"/>
          <w:szCs w:val="30"/>
        </w:rPr>
        <w:t>个县</w:t>
      </w:r>
      <w:r w:rsidRPr="00C327A2">
        <w:rPr>
          <w:rFonts w:ascii="Times New Roman" w:eastAsia="方正仿宋_GBK" w:hAnsi="Times New Roman" w:cs="Times New Roman"/>
          <w:sz w:val="30"/>
          <w:szCs w:val="30"/>
        </w:rPr>
        <w:t>(</w:t>
      </w:r>
      <w:r w:rsidRPr="00C327A2">
        <w:rPr>
          <w:rFonts w:ascii="Times New Roman" w:eastAsia="方正仿宋_GBK" w:hAnsi="Times New Roman" w:cs="Times New Roman"/>
          <w:sz w:val="30"/>
          <w:szCs w:val="30"/>
        </w:rPr>
        <w:t>市、区</w:t>
      </w:r>
      <w:r w:rsidRPr="00C327A2">
        <w:rPr>
          <w:rFonts w:ascii="Times New Roman" w:eastAsia="方正仿宋_GBK" w:hAnsi="Times New Roman" w:cs="Times New Roman"/>
          <w:sz w:val="30"/>
          <w:szCs w:val="30"/>
        </w:rPr>
        <w:t>)</w:t>
      </w:r>
      <w:r w:rsidRPr="00C327A2">
        <w:rPr>
          <w:rFonts w:ascii="Times New Roman" w:eastAsia="方正仿宋_GBK" w:hAnsi="Times New Roman" w:cs="Times New Roman"/>
          <w:sz w:val="30"/>
          <w:szCs w:val="30"/>
        </w:rPr>
        <w:t>，是目前我国三大垦区之一，是国家重要</w:t>
      </w:r>
      <w:hyperlink r:id="rId11" w:tgtFrame="https://baike.so.com/doc/_blank" w:history="1">
        <w:r w:rsidRPr="00C327A2">
          <w:rPr>
            <w:rFonts w:ascii="Times New Roman" w:eastAsia="方正仿宋_GBK" w:hAnsi="Times New Roman" w:cs="Times New Roman"/>
            <w:sz w:val="30"/>
            <w:szCs w:val="30"/>
          </w:rPr>
          <w:t>商品粮基地</w:t>
        </w:r>
      </w:hyperlink>
      <w:r w:rsidRPr="00C327A2">
        <w:rPr>
          <w:rFonts w:ascii="Times New Roman" w:eastAsia="方正仿宋_GBK" w:hAnsi="Times New Roman" w:cs="Times New Roman"/>
          <w:sz w:val="30"/>
          <w:szCs w:val="30"/>
        </w:rPr>
        <w:t>、粮食战略后备基地和全国最大的绿色、有机、无公害食品基地。</w:t>
      </w:r>
    </w:p>
    <w:p w:rsidR="00AF4972" w:rsidRPr="00C327A2" w:rsidRDefault="00C327A2">
      <w:pPr>
        <w:spacing w:line="560" w:lineRule="exact"/>
        <w:ind w:firstLineChars="200" w:firstLine="602"/>
        <w:rPr>
          <w:rFonts w:ascii="方正仿宋_GBK" w:eastAsia="方正仿宋_GBK" w:hAnsi="Times New Roman" w:cs="Times New Roman"/>
          <w:sz w:val="30"/>
          <w:szCs w:val="30"/>
        </w:rPr>
      </w:pPr>
      <w:r w:rsidRPr="00C327A2">
        <w:rPr>
          <w:rFonts w:ascii="Times New Roman" w:eastAsia="方正仿宋_GBK" w:hAnsi="Times New Roman" w:cs="Times New Roman"/>
          <w:b/>
          <w:bCs/>
          <w:sz w:val="30"/>
          <w:szCs w:val="30"/>
        </w:rPr>
        <w:t>共青农场，</w:t>
      </w:r>
      <w:r w:rsidRPr="00C327A2">
        <w:rPr>
          <w:rFonts w:ascii="Times New Roman" w:eastAsia="方正仿宋_GBK" w:hAnsi="Times New Roman" w:cs="Times New Roman"/>
          <w:sz w:val="30"/>
          <w:szCs w:val="30"/>
        </w:rPr>
        <w:t>又称</w:t>
      </w:r>
      <w:r w:rsidRPr="00C327A2">
        <w:rPr>
          <w:rFonts w:ascii="方正仿宋_GBK" w:eastAsia="方正仿宋_GBK" w:hAnsi="Times New Roman" w:cs="Times New Roman" w:hint="eastAsia"/>
          <w:sz w:val="30"/>
          <w:szCs w:val="30"/>
        </w:rPr>
        <w:t>“中国北方共青城”</w:t>
      </w:r>
      <w:r w:rsidRPr="00C327A2">
        <w:rPr>
          <w:rFonts w:ascii="Times New Roman" w:eastAsia="方正仿宋_GBK" w:hAnsi="Times New Roman" w:cs="Times New Roman"/>
          <w:sz w:val="30"/>
          <w:szCs w:val="30"/>
        </w:rPr>
        <w:t>。</w:t>
      </w:r>
      <w:r w:rsidRPr="00C327A2">
        <w:rPr>
          <w:rFonts w:ascii="Times New Roman" w:eastAsia="方正仿宋_GBK" w:hAnsi="Times New Roman" w:cs="Times New Roman"/>
          <w:sz w:val="30"/>
          <w:szCs w:val="30"/>
        </w:rPr>
        <w:t>1955</w:t>
      </w:r>
      <w:r w:rsidRPr="00C327A2">
        <w:rPr>
          <w:rFonts w:ascii="Times New Roman" w:eastAsia="方正仿宋_GBK" w:hAnsi="Times New Roman" w:cs="Times New Roman"/>
          <w:sz w:val="30"/>
          <w:szCs w:val="30"/>
        </w:rPr>
        <w:t>年，杨华等一大批北京、天津、山东、河北、哈尔滨有志青年响应团中央号召来到北大荒创建了农场。</w:t>
      </w:r>
      <w:r w:rsidRPr="00C327A2">
        <w:rPr>
          <w:rFonts w:ascii="Times New Roman" w:eastAsia="方正仿宋_GBK" w:hAnsi="Times New Roman" w:cs="Times New Roman"/>
          <w:sz w:val="30"/>
          <w:szCs w:val="30"/>
        </w:rPr>
        <w:t>1985</w:t>
      </w:r>
      <w:r w:rsidRPr="00C327A2">
        <w:rPr>
          <w:rFonts w:ascii="Times New Roman" w:eastAsia="方正仿宋_GBK" w:hAnsi="Times New Roman" w:cs="Times New Roman"/>
          <w:sz w:val="30"/>
          <w:szCs w:val="30"/>
        </w:rPr>
        <w:t>年</w:t>
      </w:r>
      <w:r w:rsidRPr="00C327A2">
        <w:rPr>
          <w:rFonts w:ascii="Times New Roman" w:eastAsia="方正仿宋_GBK" w:hAnsi="Times New Roman" w:cs="Times New Roman"/>
          <w:sz w:val="30"/>
          <w:szCs w:val="30"/>
        </w:rPr>
        <w:t>8</w:t>
      </w:r>
      <w:r w:rsidRPr="00C327A2">
        <w:rPr>
          <w:rFonts w:ascii="Times New Roman" w:eastAsia="方正仿宋_GBK" w:hAnsi="Times New Roman" w:cs="Times New Roman"/>
          <w:sz w:val="30"/>
          <w:szCs w:val="30"/>
        </w:rPr>
        <w:t>月，胡耀邦同志</w:t>
      </w:r>
      <w:r w:rsidRPr="00C327A2">
        <w:rPr>
          <w:rFonts w:ascii="方正仿宋_GBK" w:eastAsia="方正仿宋_GBK" w:hAnsi="Times New Roman" w:cs="Times New Roman" w:hint="eastAsia"/>
          <w:sz w:val="30"/>
          <w:szCs w:val="30"/>
        </w:rPr>
        <w:t>亲自为农场题写“共青农场”场</w:t>
      </w:r>
      <w:r w:rsidRPr="00C327A2">
        <w:rPr>
          <w:rFonts w:ascii="Times New Roman" w:eastAsia="方正仿宋_GBK" w:hAnsi="Times New Roman" w:cs="Times New Roman"/>
          <w:sz w:val="30"/>
          <w:szCs w:val="30"/>
        </w:rPr>
        <w:t>名。</w:t>
      </w:r>
      <w:r w:rsidRPr="00C327A2">
        <w:rPr>
          <w:rFonts w:ascii="Times New Roman" w:eastAsia="方正仿宋_GBK" w:hAnsi="Times New Roman" w:cs="Times New Roman"/>
          <w:sz w:val="30"/>
          <w:szCs w:val="30"/>
        </w:rPr>
        <w:t>2013</w:t>
      </w:r>
      <w:r w:rsidRPr="00C327A2">
        <w:rPr>
          <w:rFonts w:ascii="Times New Roman" w:eastAsia="方正仿宋_GBK" w:hAnsi="Times New Roman" w:cs="Times New Roman"/>
          <w:sz w:val="30"/>
          <w:szCs w:val="30"/>
        </w:rPr>
        <w:t>年</w:t>
      </w:r>
      <w:r w:rsidRPr="00C327A2">
        <w:rPr>
          <w:rFonts w:ascii="Times New Roman" w:eastAsia="方正仿宋_GBK" w:hAnsi="Times New Roman" w:cs="Times New Roman"/>
          <w:sz w:val="30"/>
          <w:szCs w:val="30"/>
        </w:rPr>
        <w:t>10</w:t>
      </w:r>
      <w:r w:rsidRPr="00C327A2">
        <w:rPr>
          <w:rFonts w:ascii="Times New Roman" w:eastAsia="方正仿宋_GBK" w:hAnsi="Times New Roman" w:cs="Times New Roman"/>
          <w:sz w:val="30"/>
          <w:szCs w:val="30"/>
        </w:rPr>
        <w:t>月，</w:t>
      </w:r>
      <w:r w:rsidRPr="00C327A2">
        <w:rPr>
          <w:rFonts w:ascii="方正仿宋_GBK" w:eastAsia="方正仿宋_GBK" w:hAnsi="Times New Roman" w:cs="Times New Roman" w:hint="eastAsia"/>
          <w:sz w:val="30"/>
          <w:szCs w:val="30"/>
        </w:rPr>
        <w:t>团中央正式命名共青农场为“全国青少年教育基地”“全国青年创业基地”“全国团干部培训基地”。被黑龙江省委省政府命名为“全省爱国主义教育基地”，被共青团黑龙江省委命名为“省级青年创业园”，是“全国大学生校媒记者培训基地”。</w:t>
      </w:r>
    </w:p>
    <w:p w:rsidR="00AF4972" w:rsidRPr="00C327A2" w:rsidRDefault="00C327A2">
      <w:pPr>
        <w:spacing w:line="560" w:lineRule="exact"/>
        <w:ind w:firstLineChars="200" w:firstLine="602"/>
        <w:rPr>
          <w:rFonts w:ascii="方正仿宋_GBK" w:eastAsia="方正仿宋_GBK" w:hAnsi="Times New Roman" w:cs="Times New Roman"/>
          <w:sz w:val="30"/>
          <w:szCs w:val="30"/>
        </w:rPr>
      </w:pPr>
      <w:r w:rsidRPr="00C327A2">
        <w:rPr>
          <w:rFonts w:ascii="Times New Roman" w:eastAsia="方正仿宋_GBK" w:hAnsi="Times New Roman" w:cs="Times New Roman"/>
          <w:b/>
          <w:bCs/>
          <w:sz w:val="30"/>
          <w:szCs w:val="30"/>
        </w:rPr>
        <w:t>友谊农场，</w:t>
      </w:r>
      <w:r w:rsidRPr="00C327A2">
        <w:rPr>
          <w:rFonts w:ascii="方正仿宋_GBK" w:eastAsia="方正仿宋_GBK" w:hAnsi="Times New Roman" w:cs="Times New Roman" w:hint="eastAsia"/>
          <w:sz w:val="30"/>
          <w:szCs w:val="30"/>
        </w:rPr>
        <w:t>号称为“天下第一大场”，有着深厚的历史文化底蕴，是中国红色旅游胜地。有记载了中国农机发展历程、收集</w:t>
      </w:r>
      <w:r w:rsidRPr="00C327A2">
        <w:rPr>
          <w:rFonts w:ascii="方正仿宋_GBK" w:eastAsia="方正仿宋_GBK" w:hAnsi="Times New Roman" w:cs="Times New Roman" w:hint="eastAsia"/>
          <w:sz w:val="30"/>
          <w:szCs w:val="30"/>
        </w:rPr>
        <w:lastRenderedPageBreak/>
        <w:t>农机具最全、规模最大的北大荒农机博览园；有展示挹娄古城出土文物及转业官兵、支边青年、知识青年开发建设北大荒的历史图片、文物的友谊博物馆；有纪念原苏联政府援建友谊农场的“中苏友谊纪念碑”；有垦区干部的楷模、建场初期友谊农场场长“王正林纪念碑”；有象征着友谊农场成立、升起第一面五星红旗的“升旗旧址”。</w:t>
      </w:r>
    </w:p>
    <w:p w:rsidR="00AF4972" w:rsidRPr="00C327A2" w:rsidRDefault="00C327A2">
      <w:pPr>
        <w:spacing w:line="560" w:lineRule="exact"/>
        <w:ind w:firstLineChars="200" w:firstLine="602"/>
        <w:rPr>
          <w:rFonts w:ascii="方正仿宋_GBK" w:eastAsia="方正仿宋_GBK" w:hAnsi="Times New Roman" w:cs="Times New Roman"/>
          <w:sz w:val="30"/>
          <w:szCs w:val="30"/>
        </w:rPr>
      </w:pPr>
      <w:r w:rsidRPr="00C327A2">
        <w:rPr>
          <w:rFonts w:ascii="Times New Roman" w:eastAsia="方正仿宋_GBK" w:hAnsi="Times New Roman" w:cs="Times New Roman"/>
          <w:b/>
          <w:bCs/>
          <w:sz w:val="30"/>
          <w:szCs w:val="30"/>
        </w:rPr>
        <w:t>八五三农场（雁窝岛），</w:t>
      </w:r>
      <w:r w:rsidRPr="00C327A2">
        <w:rPr>
          <w:rFonts w:ascii="Times New Roman" w:eastAsia="方正仿宋_GBK" w:hAnsi="Times New Roman" w:cs="Times New Roman"/>
          <w:sz w:val="30"/>
          <w:szCs w:val="30"/>
        </w:rPr>
        <w:t>1956</w:t>
      </w:r>
      <w:r w:rsidRPr="00C327A2">
        <w:rPr>
          <w:rFonts w:ascii="Times New Roman" w:eastAsia="方正仿宋_GBK" w:hAnsi="Times New Roman" w:cs="Times New Roman"/>
          <w:sz w:val="30"/>
          <w:szCs w:val="30"/>
        </w:rPr>
        <w:t>年由国家副主席王震将军亲自选址建场，</w:t>
      </w:r>
      <w:r w:rsidRPr="00C327A2">
        <w:rPr>
          <w:rFonts w:ascii="Times New Roman" w:eastAsia="方正仿宋_GBK" w:hAnsi="Times New Roman" w:cs="Times New Roman"/>
          <w:sz w:val="30"/>
          <w:szCs w:val="30"/>
        </w:rPr>
        <w:t>1961</w:t>
      </w:r>
      <w:r w:rsidRPr="00C327A2">
        <w:rPr>
          <w:rFonts w:ascii="Times New Roman" w:eastAsia="方正仿宋_GBK" w:hAnsi="Times New Roman" w:cs="Times New Roman"/>
          <w:sz w:val="30"/>
          <w:szCs w:val="30"/>
        </w:rPr>
        <w:t>年共和国首任</w:t>
      </w:r>
      <w:r w:rsidRPr="00C327A2">
        <w:rPr>
          <w:rFonts w:ascii="方正仿宋_GBK" w:eastAsia="方正仿宋_GBK" w:hAnsi="Times New Roman" w:cs="Times New Roman" w:hint="eastAsia"/>
          <w:sz w:val="30"/>
          <w:szCs w:val="30"/>
        </w:rPr>
        <w:t>副主席董必武亲笔题写“雁窝岛”三个大字。著名的“潜水挂钩”的故事就发生在这里。小说《雁飞塞北》、散文集《雁窝岛》、电影《北大荒人》等一系列文学佳作给人们以深深的烙印，《开发雁窝岛》一文被列入六十年代全国小学语文课本，“棒打狍子瓢舀鱼，野鸡飞到饭锅里”便是对雁窝岛美丽富饶的真实写照。</w:t>
      </w:r>
    </w:p>
    <w:p w:rsidR="00AF4972" w:rsidRPr="00C327A2" w:rsidRDefault="00C327A2">
      <w:pPr>
        <w:spacing w:line="560" w:lineRule="exact"/>
        <w:ind w:firstLineChars="200" w:firstLine="602"/>
        <w:rPr>
          <w:rFonts w:ascii="方正仿宋_GBK" w:eastAsia="方正仿宋_GBK" w:hAnsi="Times New Roman" w:cs="Times New Roman"/>
          <w:sz w:val="30"/>
          <w:szCs w:val="30"/>
        </w:rPr>
      </w:pPr>
      <w:r w:rsidRPr="00C327A2">
        <w:rPr>
          <w:rFonts w:ascii="方正仿宋_GBK" w:eastAsia="方正仿宋_GBK" w:hAnsi="Times New Roman" w:cs="Times New Roman" w:hint="eastAsia"/>
          <w:b/>
          <w:bCs/>
          <w:sz w:val="30"/>
          <w:szCs w:val="30"/>
        </w:rPr>
        <w:t>“万亩大地号”，</w:t>
      </w:r>
      <w:r w:rsidRPr="00C327A2">
        <w:rPr>
          <w:rFonts w:ascii="方正仿宋_GBK" w:eastAsia="方正仿宋_GBK" w:hAnsi="Times New Roman" w:cs="Times New Roman" w:hint="eastAsia"/>
          <w:sz w:val="30"/>
          <w:szCs w:val="30"/>
        </w:rPr>
        <w:t>总面</w:t>
      </w:r>
      <w:r w:rsidRPr="00C327A2">
        <w:rPr>
          <w:rFonts w:ascii="Times New Roman" w:eastAsia="方正仿宋_GBK" w:hAnsi="Times New Roman" w:cs="Times New Roman"/>
          <w:sz w:val="30"/>
          <w:szCs w:val="30"/>
        </w:rPr>
        <w:t>积</w:t>
      </w:r>
      <w:r w:rsidRPr="00C327A2">
        <w:rPr>
          <w:rFonts w:ascii="Times New Roman" w:eastAsia="方正仿宋_GBK" w:hAnsi="Times New Roman" w:cs="Times New Roman"/>
          <w:sz w:val="30"/>
          <w:szCs w:val="30"/>
        </w:rPr>
        <w:t>16500</w:t>
      </w:r>
      <w:r w:rsidRPr="00C327A2">
        <w:rPr>
          <w:rFonts w:ascii="Times New Roman" w:eastAsia="方正仿宋_GBK" w:hAnsi="Times New Roman" w:cs="Times New Roman"/>
          <w:sz w:val="30"/>
          <w:szCs w:val="30"/>
        </w:rPr>
        <w:t>亩，</w:t>
      </w:r>
      <w:r w:rsidRPr="00C327A2">
        <w:rPr>
          <w:rFonts w:ascii="方正仿宋_GBK" w:eastAsia="方正仿宋_GBK" w:hAnsi="Times New Roman" w:cs="Times New Roman" w:hint="eastAsia"/>
          <w:sz w:val="30"/>
          <w:szCs w:val="30"/>
        </w:rPr>
        <w:t>是全国单块面积最大的地号。该地号按照“工程化设计、专业化生产、信息化管理、模式化栽培、标准化作业、科技化支撑、社会化服务”的原则，实行“良种良法良田配套、农机农艺农户结合”。目前已通过</w:t>
      </w:r>
      <w:r w:rsidRPr="00C327A2">
        <w:rPr>
          <w:rFonts w:ascii="Times New Roman" w:eastAsia="方正仿宋_GBK" w:hAnsi="Times New Roman" w:cs="Times New Roman"/>
          <w:sz w:val="30"/>
          <w:szCs w:val="30"/>
        </w:rPr>
        <w:t>ISO9001</w:t>
      </w:r>
      <w:r w:rsidRPr="00C327A2">
        <w:rPr>
          <w:rFonts w:ascii="Times New Roman" w:eastAsia="方正仿宋_GBK" w:hAnsi="Times New Roman" w:cs="Times New Roman"/>
          <w:sz w:val="30"/>
          <w:szCs w:val="30"/>
        </w:rPr>
        <w:t>、</w:t>
      </w:r>
      <w:r w:rsidRPr="00C327A2">
        <w:rPr>
          <w:rFonts w:ascii="Times New Roman" w:eastAsia="方正仿宋_GBK" w:hAnsi="Times New Roman" w:cs="Times New Roman"/>
          <w:sz w:val="30"/>
          <w:szCs w:val="30"/>
        </w:rPr>
        <w:t>ISO14001</w:t>
      </w:r>
      <w:r w:rsidRPr="00C327A2">
        <w:rPr>
          <w:rFonts w:ascii="Times New Roman" w:eastAsia="方正仿宋_GBK" w:hAnsi="Times New Roman" w:cs="Times New Roman"/>
          <w:sz w:val="30"/>
          <w:szCs w:val="30"/>
        </w:rPr>
        <w:t>质量、环境</w:t>
      </w:r>
      <w:r w:rsidRPr="00C327A2">
        <w:rPr>
          <w:rFonts w:ascii="方正仿宋_GBK" w:eastAsia="方正仿宋_GBK" w:hAnsi="Times New Roman" w:cs="Times New Roman" w:hint="eastAsia"/>
          <w:sz w:val="30"/>
          <w:szCs w:val="30"/>
        </w:rPr>
        <w:t>体系认证。获得了“国家农业现代化示范场”“国家级生态示范场”“国家级农垦现代农业示范区”“省级生态示范区”“省级生态高产标准农田建设示范区”等荣誉称号。</w:t>
      </w:r>
    </w:p>
    <w:p w:rsidR="00AF4972" w:rsidRPr="00C327A2" w:rsidRDefault="00C327A2">
      <w:pPr>
        <w:spacing w:line="560" w:lineRule="exact"/>
        <w:ind w:firstLineChars="200" w:firstLine="602"/>
        <w:rPr>
          <w:rFonts w:ascii="Times New Roman" w:eastAsia="方正仿宋_GBK" w:hAnsi="Times New Roman" w:cs="Times New Roman"/>
          <w:sz w:val="30"/>
          <w:szCs w:val="30"/>
        </w:rPr>
      </w:pPr>
      <w:r w:rsidRPr="00C327A2">
        <w:rPr>
          <w:rFonts w:ascii="Times New Roman" w:eastAsia="方正仿宋_GBK" w:hAnsi="Times New Roman" w:cs="Times New Roman"/>
          <w:b/>
          <w:bCs/>
          <w:sz w:val="30"/>
          <w:szCs w:val="30"/>
        </w:rPr>
        <w:t>北大荒博物馆，</w:t>
      </w:r>
      <w:r w:rsidRPr="00C327A2">
        <w:rPr>
          <w:rFonts w:ascii="Times New Roman" w:eastAsia="方正仿宋_GBK" w:hAnsi="Times New Roman" w:cs="Times New Roman"/>
          <w:sz w:val="30"/>
          <w:szCs w:val="30"/>
        </w:rPr>
        <w:t>位于哈尔滨市香坊区红旗大街</w:t>
      </w:r>
      <w:r w:rsidRPr="00C327A2">
        <w:rPr>
          <w:rFonts w:ascii="Times New Roman" w:eastAsia="方正仿宋_GBK" w:hAnsi="Times New Roman" w:cs="Times New Roman"/>
          <w:sz w:val="30"/>
          <w:szCs w:val="30"/>
        </w:rPr>
        <w:t>175</w:t>
      </w:r>
      <w:r w:rsidRPr="00C327A2">
        <w:rPr>
          <w:rFonts w:ascii="Times New Roman" w:eastAsia="方正仿宋_GBK" w:hAnsi="Times New Roman" w:cs="Times New Roman"/>
          <w:sz w:val="30"/>
          <w:szCs w:val="30"/>
        </w:rPr>
        <w:t>号，是</w:t>
      </w:r>
      <w:r w:rsidRPr="00C327A2">
        <w:rPr>
          <w:rFonts w:ascii="Times New Roman" w:eastAsia="方正仿宋_GBK" w:hAnsi="Times New Roman" w:cs="Times New Roman"/>
          <w:sz w:val="30"/>
          <w:szCs w:val="30"/>
        </w:rPr>
        <w:t>2005</w:t>
      </w:r>
      <w:r w:rsidRPr="00C327A2">
        <w:rPr>
          <w:rFonts w:ascii="Times New Roman" w:eastAsia="方正仿宋_GBK" w:hAnsi="Times New Roman" w:cs="Times New Roman"/>
          <w:sz w:val="30"/>
          <w:szCs w:val="30"/>
        </w:rPr>
        <w:t>年经国家农业部和省文化厅批准立项，由黑龙江农垦总局兴建的，展示黑龙江垦区半个多世纪历史的综合博物馆。北大荒</w:t>
      </w:r>
      <w:r w:rsidRPr="00C327A2">
        <w:rPr>
          <w:rFonts w:ascii="Times New Roman" w:eastAsia="方正仿宋_GBK" w:hAnsi="Times New Roman" w:cs="Times New Roman"/>
          <w:sz w:val="30"/>
          <w:szCs w:val="30"/>
        </w:rPr>
        <w:lastRenderedPageBreak/>
        <w:t>博物馆将几代北大荒人用汗水、泪水、血水创造的历史，和五十多年取得的物质文明和精神文明的丰硕成果凝固、浓缩于其中，传承北大荒珍贵精神文化遗产，以激励今人和鼓舞鞭策来者。作为中国农业现代化的窗口，博物馆展示了共和国大粮仓率先实现农业现代化的历程，是一座现代化的爱国主义教育和北大荒精神教育基地。</w:t>
      </w:r>
    </w:p>
    <w:p w:rsidR="00AF4972" w:rsidRPr="00C327A2" w:rsidRDefault="00C327A2">
      <w:pPr>
        <w:spacing w:line="560" w:lineRule="exact"/>
        <w:ind w:firstLineChars="200" w:firstLine="602"/>
        <w:rPr>
          <w:rFonts w:ascii="Times New Roman" w:eastAsia="方正仿宋_GBK" w:hAnsi="Times New Roman" w:cs="Times New Roman"/>
          <w:sz w:val="30"/>
          <w:szCs w:val="30"/>
        </w:rPr>
      </w:pPr>
      <w:r w:rsidRPr="00C327A2">
        <w:rPr>
          <w:rFonts w:ascii="Times New Roman" w:eastAsia="方正仿宋_GBK" w:hAnsi="Times New Roman" w:cs="Times New Roman"/>
          <w:b/>
          <w:bCs/>
          <w:sz w:val="30"/>
          <w:szCs w:val="30"/>
        </w:rPr>
        <w:t>建三江国家农业科技园区，</w:t>
      </w:r>
      <w:r w:rsidRPr="00C327A2">
        <w:rPr>
          <w:rFonts w:ascii="Times New Roman" w:eastAsia="方正仿宋_GBK" w:hAnsi="Times New Roman" w:cs="Times New Roman"/>
          <w:sz w:val="30"/>
          <w:szCs w:val="30"/>
        </w:rPr>
        <w:t>2010</w:t>
      </w:r>
      <w:r w:rsidRPr="00C327A2">
        <w:rPr>
          <w:rFonts w:ascii="Times New Roman" w:eastAsia="方正仿宋_GBK" w:hAnsi="Times New Roman" w:cs="Times New Roman"/>
          <w:sz w:val="30"/>
          <w:szCs w:val="30"/>
        </w:rPr>
        <w:t>年</w:t>
      </w:r>
      <w:r w:rsidRPr="00C327A2">
        <w:rPr>
          <w:rFonts w:ascii="Times New Roman" w:eastAsia="方正仿宋_GBK" w:hAnsi="Times New Roman" w:cs="Times New Roman"/>
          <w:sz w:val="30"/>
          <w:szCs w:val="30"/>
        </w:rPr>
        <w:t>12</w:t>
      </w:r>
      <w:r w:rsidRPr="00C327A2">
        <w:rPr>
          <w:rFonts w:ascii="Times New Roman" w:eastAsia="方正仿宋_GBK" w:hAnsi="Times New Roman" w:cs="Times New Roman"/>
          <w:sz w:val="30"/>
          <w:szCs w:val="30"/>
        </w:rPr>
        <w:t>月由科技部等部门批准建设的全国第三批国家农业科技园区之一，是黑龙江垦区唯一的国家级农业科技园区。园区以</w:t>
      </w:r>
      <w:r w:rsidRPr="00C327A2">
        <w:rPr>
          <w:rFonts w:ascii="方正仿宋_GBK" w:eastAsia="方正仿宋_GBK" w:hAnsi="Times New Roman" w:cs="Times New Roman" w:hint="eastAsia"/>
          <w:sz w:val="30"/>
          <w:szCs w:val="30"/>
        </w:rPr>
        <w:t>黑龙江省农垦科学院、黑龙江八一农垦大学、中国农业科学院、中国农业大学和东北农业大学等高等院校和科研单位为技术支持，立足于建三江管局“绿色米都”优质粳稻生产基地，以绿色水稻生产和粳稻米精深加工为主导产业，并以绿色猪、鲟鱼养殖为辅，形成产业完善、协调发展的农业支柱产业格局，建成一批具有规模效益的农业产</w:t>
      </w:r>
      <w:r w:rsidRPr="00C327A2">
        <w:rPr>
          <w:rFonts w:ascii="Times New Roman" w:eastAsia="方正仿宋_GBK" w:hAnsi="Times New Roman" w:cs="Times New Roman"/>
          <w:sz w:val="30"/>
          <w:szCs w:val="30"/>
        </w:rPr>
        <w:t>业化龙头企业。</w:t>
      </w:r>
    </w:p>
    <w:p w:rsidR="00AF4972" w:rsidRPr="00C327A2" w:rsidRDefault="00C327A2">
      <w:pPr>
        <w:spacing w:line="560" w:lineRule="exact"/>
        <w:ind w:firstLineChars="200" w:firstLine="602"/>
        <w:rPr>
          <w:rFonts w:ascii="Times New Roman" w:eastAsia="方正仿宋_GBK" w:hAnsi="Times New Roman" w:cs="Times New Roman"/>
          <w:sz w:val="30"/>
          <w:szCs w:val="30"/>
        </w:rPr>
      </w:pPr>
      <w:r w:rsidRPr="00C327A2">
        <w:rPr>
          <w:rFonts w:ascii="Times New Roman" w:eastAsia="方正仿宋_GBK" w:hAnsi="Times New Roman" w:cs="Times New Roman"/>
          <w:b/>
          <w:bCs/>
          <w:sz w:val="30"/>
          <w:szCs w:val="30"/>
        </w:rPr>
        <w:t>北大荒精准农业农机中心，</w:t>
      </w:r>
      <w:r w:rsidRPr="00C327A2">
        <w:rPr>
          <w:rFonts w:ascii="Times New Roman" w:eastAsia="方正仿宋_GBK" w:hAnsi="Times New Roman" w:cs="Times New Roman"/>
          <w:sz w:val="30"/>
          <w:szCs w:val="30"/>
        </w:rPr>
        <w:t>位于黑龙江垦区七星农场，该中心由卫星导航定位系统</w:t>
      </w:r>
      <w:r w:rsidRPr="00C327A2">
        <w:rPr>
          <w:rFonts w:ascii="Times New Roman" w:eastAsia="方正仿宋_GBK" w:hAnsi="Times New Roman" w:cs="Times New Roman"/>
          <w:sz w:val="30"/>
          <w:szCs w:val="30"/>
        </w:rPr>
        <w:t>GPS</w:t>
      </w:r>
      <w:r w:rsidRPr="00C327A2">
        <w:rPr>
          <w:rFonts w:ascii="Times New Roman" w:eastAsia="方正仿宋_GBK" w:hAnsi="Times New Roman" w:cs="Times New Roman"/>
          <w:sz w:val="30"/>
          <w:szCs w:val="30"/>
        </w:rPr>
        <w:t>、地理信息系统</w:t>
      </w:r>
      <w:r w:rsidRPr="00C327A2">
        <w:rPr>
          <w:rFonts w:ascii="Times New Roman" w:eastAsia="方正仿宋_GBK" w:hAnsi="Times New Roman" w:cs="Times New Roman"/>
          <w:sz w:val="30"/>
          <w:szCs w:val="30"/>
        </w:rPr>
        <w:t>GIS</w:t>
      </w:r>
      <w:r w:rsidRPr="00C327A2">
        <w:rPr>
          <w:rFonts w:ascii="Times New Roman" w:eastAsia="方正仿宋_GBK" w:hAnsi="Times New Roman" w:cs="Times New Roman"/>
          <w:sz w:val="30"/>
          <w:szCs w:val="30"/>
        </w:rPr>
        <w:t>、农业遥感系统</w:t>
      </w:r>
      <w:r w:rsidRPr="00C327A2">
        <w:rPr>
          <w:rFonts w:ascii="Times New Roman" w:eastAsia="方正仿宋_GBK" w:hAnsi="Times New Roman" w:cs="Times New Roman"/>
          <w:sz w:val="30"/>
          <w:szCs w:val="30"/>
        </w:rPr>
        <w:t>RS</w:t>
      </w:r>
      <w:r w:rsidRPr="00C327A2">
        <w:rPr>
          <w:rFonts w:ascii="Times New Roman" w:eastAsia="方正仿宋_GBK" w:hAnsi="Times New Roman" w:cs="Times New Roman"/>
          <w:sz w:val="30"/>
          <w:szCs w:val="30"/>
        </w:rPr>
        <w:t>为技术核心的</w:t>
      </w:r>
      <w:r w:rsidRPr="00C327A2">
        <w:rPr>
          <w:rFonts w:ascii="方正仿宋_GBK" w:eastAsia="方正仿宋_GBK" w:hAnsi="Times New Roman" w:cs="Times New Roman" w:hint="eastAsia"/>
          <w:sz w:val="30"/>
          <w:szCs w:val="30"/>
        </w:rPr>
        <w:t>“</w:t>
      </w:r>
      <w:r w:rsidRPr="00C327A2">
        <w:rPr>
          <w:rFonts w:ascii="Times New Roman" w:eastAsia="方正仿宋_GBK" w:hAnsi="Times New Roman" w:cs="Times New Roman"/>
          <w:sz w:val="30"/>
          <w:szCs w:val="30"/>
        </w:rPr>
        <w:t>3S</w:t>
      </w:r>
      <w:r w:rsidRPr="00C327A2">
        <w:rPr>
          <w:rFonts w:ascii="方正仿宋_GBK" w:eastAsia="方正仿宋_GBK" w:hAnsi="Times New Roman" w:cs="Times New Roman" w:hint="eastAsia"/>
          <w:sz w:val="30"/>
          <w:szCs w:val="30"/>
        </w:rPr>
        <w:t>”</w:t>
      </w:r>
      <w:r w:rsidRPr="00C327A2">
        <w:rPr>
          <w:rFonts w:ascii="Times New Roman" w:eastAsia="方正仿宋_GBK" w:hAnsi="Times New Roman" w:cs="Times New Roman"/>
          <w:sz w:val="30"/>
          <w:szCs w:val="30"/>
        </w:rPr>
        <w:t>系统及信息采集、智能化农机装备、农业专家决策、农机管理和指挥调度五大系统组成。</w:t>
      </w:r>
      <w:r w:rsidRPr="00C327A2">
        <w:rPr>
          <w:rFonts w:ascii="方正仿宋_GBK" w:eastAsia="方正仿宋_GBK" w:hAnsi="Times New Roman" w:cs="Times New Roman" w:hint="eastAsia"/>
          <w:sz w:val="30"/>
          <w:szCs w:val="30"/>
        </w:rPr>
        <w:t>“</w:t>
      </w:r>
      <w:r w:rsidRPr="00C327A2">
        <w:rPr>
          <w:rFonts w:ascii="Times New Roman" w:eastAsia="方正仿宋_GBK" w:hAnsi="Times New Roman" w:cs="Times New Roman"/>
          <w:sz w:val="30"/>
          <w:szCs w:val="30"/>
        </w:rPr>
        <w:t>3S</w:t>
      </w:r>
      <w:r w:rsidRPr="00C327A2">
        <w:rPr>
          <w:rFonts w:ascii="方正仿宋_GBK" w:eastAsia="方正仿宋_GBK" w:hAnsi="Times New Roman" w:cs="Times New Roman" w:hint="eastAsia"/>
          <w:sz w:val="30"/>
          <w:szCs w:val="30"/>
        </w:rPr>
        <w:t>”</w:t>
      </w:r>
      <w:r w:rsidRPr="00C327A2">
        <w:rPr>
          <w:rFonts w:ascii="Times New Roman" w:eastAsia="方正仿宋_GBK" w:hAnsi="Times New Roman" w:cs="Times New Roman"/>
          <w:sz w:val="30"/>
          <w:szCs w:val="30"/>
        </w:rPr>
        <w:t>系统：实现农机自动导航作业、</w:t>
      </w:r>
      <w:r w:rsidRPr="00C327A2">
        <w:rPr>
          <w:rFonts w:ascii="Times New Roman" w:eastAsia="方正仿宋_GBK" w:hAnsi="Times New Roman" w:cs="Times New Roman"/>
          <w:sz w:val="30"/>
          <w:szCs w:val="30"/>
        </w:rPr>
        <w:t>GPS</w:t>
      </w:r>
      <w:r w:rsidRPr="00C327A2">
        <w:rPr>
          <w:rFonts w:ascii="Times New Roman" w:eastAsia="方正仿宋_GBK" w:hAnsi="Times New Roman" w:cs="Times New Roman"/>
          <w:sz w:val="30"/>
          <w:szCs w:val="30"/>
        </w:rPr>
        <w:t>网络差分服务等；对农田土地数据进行管理，形成如产量、土壤速效氮含量等分布专题图；实现种植面积监测、产量预测等农业资源的调查。</w:t>
      </w:r>
    </w:p>
    <w:p w:rsidR="00AF4972" w:rsidRPr="00C327A2" w:rsidRDefault="00AF4972">
      <w:pPr>
        <w:pStyle w:val="10"/>
        <w:rPr>
          <w:rFonts w:ascii="Times New Roman" w:eastAsia="方正仿宋_GBK" w:hAnsi="Times New Roman" w:cs="Times New Roman"/>
        </w:rPr>
      </w:pPr>
    </w:p>
    <w:p w:rsidR="00AF4972" w:rsidRPr="00C327A2" w:rsidRDefault="00AF4972">
      <w:pPr>
        <w:rPr>
          <w:rFonts w:ascii="Times New Roman" w:eastAsia="方正仿宋_GBK" w:hAnsi="Times New Roman" w:cs="Times New Roman"/>
        </w:rPr>
      </w:pPr>
    </w:p>
    <w:p w:rsidR="00AF4972" w:rsidRDefault="00C327A2">
      <w:pPr>
        <w:widowControl/>
        <w:jc w:val="left"/>
        <w:rPr>
          <w:rFonts w:ascii="Times New Roman" w:eastAsia="宋体" w:hAnsi="Times New Roman" w:cs="Times New Roman"/>
          <w:kern w:val="36"/>
          <w:sz w:val="48"/>
        </w:rPr>
      </w:pPr>
      <w:r>
        <w:rPr>
          <w:rFonts w:ascii="Times New Roman" w:hAnsi="Times New Roman" w:cs="Times New Roman"/>
        </w:rPr>
        <w:br w:type="page"/>
      </w:r>
    </w:p>
    <w:p w:rsidR="00AF4972" w:rsidRDefault="00C327A2">
      <w:pPr>
        <w:pStyle w:val="10"/>
        <w:rPr>
          <w:rFonts w:ascii="Times New Roman" w:eastAsia="黑体" w:hAnsi="Times New Roman" w:cs="Times New Roman"/>
          <w:sz w:val="30"/>
          <w:szCs w:val="30"/>
        </w:rPr>
      </w:pPr>
      <w:r>
        <w:rPr>
          <w:rFonts w:ascii="Times New Roman" w:eastAsia="黑体" w:hAnsi="Times New Roman" w:cs="Times New Roman"/>
          <w:sz w:val="30"/>
          <w:szCs w:val="30"/>
        </w:rPr>
        <w:lastRenderedPageBreak/>
        <w:t>附件</w:t>
      </w:r>
      <w:r>
        <w:rPr>
          <w:rFonts w:ascii="Times New Roman" w:eastAsia="黑体" w:hAnsi="Times New Roman" w:cs="Times New Roman"/>
          <w:sz w:val="30"/>
          <w:szCs w:val="30"/>
        </w:rPr>
        <w:t xml:space="preserve">2    </w:t>
      </w:r>
    </w:p>
    <w:p w:rsidR="00AF4972" w:rsidRDefault="00C327A2">
      <w:pPr>
        <w:jc w:val="center"/>
        <w:rPr>
          <w:rFonts w:ascii="Times New Roman" w:eastAsia="方正小标宋_GBK" w:hAnsi="Times New Roman" w:cs="Times New Roman"/>
          <w:sz w:val="36"/>
          <w:szCs w:val="36"/>
        </w:rPr>
      </w:pPr>
      <w:r w:rsidRPr="00C327A2">
        <w:rPr>
          <w:rFonts w:ascii="方正小标宋_GBK" w:eastAsia="方正小标宋_GBK" w:hAnsi="Times New Roman" w:cs="Times New Roman" w:hint="eastAsia"/>
          <w:sz w:val="36"/>
          <w:szCs w:val="36"/>
        </w:rPr>
        <w:t>“情系北大荒·建功新时代”全国</w:t>
      </w:r>
      <w:r>
        <w:rPr>
          <w:rFonts w:ascii="Times New Roman" w:eastAsia="方正小标宋_GBK" w:hAnsi="Times New Roman" w:cs="Times New Roman"/>
          <w:sz w:val="36"/>
          <w:szCs w:val="36"/>
        </w:rPr>
        <w:t>大学生</w:t>
      </w:r>
    </w:p>
    <w:p w:rsidR="00AF4972" w:rsidRDefault="00C327A2">
      <w:pPr>
        <w:jc w:val="center"/>
        <w:rPr>
          <w:rFonts w:ascii="Times New Roman" w:eastAsia="方正小标宋_GBK" w:hAnsi="Times New Roman" w:cs="Times New Roman"/>
          <w:sz w:val="36"/>
          <w:szCs w:val="36"/>
        </w:rPr>
      </w:pPr>
      <w:r>
        <w:rPr>
          <w:rFonts w:ascii="Times New Roman" w:eastAsia="方正小标宋_GBK" w:hAnsi="Times New Roman" w:cs="Times New Roman"/>
          <w:sz w:val="36"/>
          <w:szCs w:val="36"/>
        </w:rPr>
        <w:t>暑期社会实践专项活动项目申报书</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850"/>
        <w:gridCol w:w="425"/>
        <w:gridCol w:w="426"/>
        <w:gridCol w:w="1114"/>
        <w:gridCol w:w="870"/>
        <w:gridCol w:w="855"/>
        <w:gridCol w:w="846"/>
        <w:gridCol w:w="744"/>
        <w:gridCol w:w="2178"/>
      </w:tblGrid>
      <w:tr w:rsidR="00AF4972">
        <w:trPr>
          <w:trHeight w:val="454"/>
          <w:jc w:val="center"/>
        </w:trPr>
        <w:tc>
          <w:tcPr>
            <w:tcW w:w="1207" w:type="dxa"/>
            <w:vMerge w:val="restart"/>
            <w:tcBorders>
              <w:top w:val="single" w:sz="4" w:space="0" w:color="auto"/>
              <w:left w:val="single" w:sz="4" w:space="0" w:color="auto"/>
              <w:bottom w:val="single" w:sz="4" w:space="0" w:color="auto"/>
              <w:right w:val="single" w:sz="4" w:space="0" w:color="auto"/>
            </w:tcBorders>
            <w:vAlign w:val="center"/>
          </w:tcPr>
          <w:p w:rsidR="00AF4972" w:rsidRDefault="00C327A2">
            <w:pPr>
              <w:spacing w:line="240" w:lineRule="atLeast"/>
              <w:jc w:val="center"/>
              <w:rPr>
                <w:rFonts w:ascii="Times New Roman" w:eastAsia="仿宋_GB2312" w:hAnsi="Times New Roman" w:cs="Times New Roman"/>
                <w:b/>
                <w:bCs/>
                <w:szCs w:val="22"/>
              </w:rPr>
            </w:pPr>
            <w:r>
              <w:rPr>
                <w:rFonts w:ascii="Times New Roman" w:eastAsia="仿宋_GB2312" w:hAnsi="Times New Roman" w:cs="Times New Roman"/>
                <w:b/>
                <w:bCs/>
              </w:rPr>
              <w:t>实践</w:t>
            </w:r>
          </w:p>
          <w:p w:rsidR="00AF4972" w:rsidRDefault="00C327A2">
            <w:pPr>
              <w:spacing w:line="240" w:lineRule="atLeast"/>
              <w:jc w:val="center"/>
              <w:rPr>
                <w:rFonts w:ascii="Times New Roman" w:eastAsia="仿宋_GB2312" w:hAnsi="Times New Roman" w:cs="Times New Roman"/>
                <w:b/>
                <w:bCs/>
              </w:rPr>
            </w:pPr>
            <w:r>
              <w:rPr>
                <w:rFonts w:ascii="Times New Roman" w:eastAsia="仿宋_GB2312" w:hAnsi="Times New Roman" w:cs="Times New Roman"/>
                <w:b/>
                <w:bCs/>
              </w:rPr>
              <w:t>项目</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spacing w:line="240" w:lineRule="atLeast"/>
              <w:rPr>
                <w:rFonts w:ascii="Times New Roman" w:eastAsia="仿宋_GB2312" w:hAnsi="Times New Roman" w:cs="Times New Roman"/>
                <w:szCs w:val="22"/>
              </w:rPr>
            </w:pPr>
            <w:r>
              <w:rPr>
                <w:rFonts w:ascii="Times New Roman" w:eastAsia="仿宋_GB2312" w:hAnsi="Times New Roman" w:cs="Times New Roman"/>
              </w:rPr>
              <w:t>项目名称</w:t>
            </w:r>
          </w:p>
        </w:tc>
        <w:tc>
          <w:tcPr>
            <w:tcW w:w="7033" w:type="dxa"/>
            <w:gridSpan w:val="7"/>
            <w:tcBorders>
              <w:top w:val="single" w:sz="4" w:space="0" w:color="auto"/>
              <w:left w:val="single" w:sz="4" w:space="0" w:color="auto"/>
              <w:bottom w:val="single" w:sz="4" w:space="0" w:color="auto"/>
              <w:right w:val="single" w:sz="4" w:space="0" w:color="auto"/>
            </w:tcBorders>
            <w:vAlign w:val="center"/>
          </w:tcPr>
          <w:p w:rsidR="00AF4972" w:rsidRDefault="00AF4972">
            <w:pPr>
              <w:rPr>
                <w:rFonts w:ascii="Times New Roman" w:eastAsia="仿宋_GB2312" w:hAnsi="Times New Roman" w:cs="Times New Roman"/>
                <w:sz w:val="24"/>
              </w:rPr>
            </w:pPr>
          </w:p>
        </w:tc>
      </w:tr>
      <w:tr w:rsidR="00AF4972">
        <w:trPr>
          <w:trHeight w:val="454"/>
          <w:jc w:val="center"/>
        </w:trPr>
        <w:tc>
          <w:tcPr>
            <w:tcW w:w="1207" w:type="dxa"/>
            <w:vMerge/>
            <w:tcBorders>
              <w:top w:val="single" w:sz="4" w:space="0" w:color="auto"/>
              <w:left w:val="single" w:sz="4" w:space="0" w:color="auto"/>
              <w:bottom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1275"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实践时间</w:t>
            </w:r>
          </w:p>
        </w:tc>
        <w:tc>
          <w:tcPr>
            <w:tcW w:w="7033" w:type="dxa"/>
            <w:gridSpan w:val="7"/>
            <w:tcBorders>
              <w:top w:val="single" w:sz="4" w:space="0" w:color="auto"/>
              <w:left w:val="single" w:sz="4" w:space="0" w:color="auto"/>
              <w:bottom w:val="single" w:sz="4" w:space="0" w:color="auto"/>
              <w:right w:val="single" w:sz="4" w:space="0" w:color="auto"/>
            </w:tcBorders>
          </w:tcPr>
          <w:p w:rsidR="00AF4972" w:rsidRDefault="00AF4972">
            <w:pPr>
              <w:spacing w:line="360" w:lineRule="auto"/>
              <w:rPr>
                <w:rFonts w:ascii="Times New Roman" w:eastAsia="仿宋_GB2312" w:hAnsi="Times New Roman" w:cs="Times New Roman"/>
                <w:szCs w:val="22"/>
              </w:rPr>
            </w:pPr>
          </w:p>
        </w:tc>
      </w:tr>
      <w:tr w:rsidR="00AF4972">
        <w:trPr>
          <w:trHeight w:val="454"/>
          <w:jc w:val="center"/>
        </w:trPr>
        <w:tc>
          <w:tcPr>
            <w:tcW w:w="2482" w:type="dxa"/>
            <w:gridSpan w:val="3"/>
            <w:tcBorders>
              <w:top w:val="single" w:sz="4" w:space="0" w:color="auto"/>
              <w:left w:val="single" w:sz="4" w:space="0" w:color="auto"/>
              <w:bottom w:val="single" w:sz="4" w:space="0" w:color="auto"/>
              <w:right w:val="single" w:sz="4" w:space="0" w:color="auto"/>
            </w:tcBorders>
            <w:vAlign w:val="center"/>
          </w:tcPr>
          <w:p w:rsidR="00AF4972" w:rsidRDefault="00C327A2">
            <w:pPr>
              <w:spacing w:line="360" w:lineRule="auto"/>
              <w:jc w:val="center"/>
              <w:rPr>
                <w:rFonts w:ascii="Times New Roman" w:eastAsia="仿宋_GB2312" w:hAnsi="Times New Roman" w:cs="Times New Roman"/>
              </w:rPr>
            </w:pPr>
            <w:r>
              <w:rPr>
                <w:rFonts w:ascii="Times New Roman" w:eastAsia="仿宋_GB2312" w:hAnsi="Times New Roman" w:cs="Times New Roman"/>
                <w:b/>
                <w:bCs/>
              </w:rPr>
              <w:t>团队名称</w:t>
            </w:r>
          </w:p>
        </w:tc>
        <w:tc>
          <w:tcPr>
            <w:tcW w:w="7033" w:type="dxa"/>
            <w:gridSpan w:val="7"/>
            <w:tcBorders>
              <w:top w:val="single" w:sz="4" w:space="0" w:color="auto"/>
              <w:left w:val="single" w:sz="4" w:space="0" w:color="auto"/>
              <w:bottom w:val="single" w:sz="4" w:space="0" w:color="auto"/>
              <w:right w:val="single" w:sz="4" w:space="0" w:color="auto"/>
            </w:tcBorders>
          </w:tcPr>
          <w:p w:rsidR="00AF4972" w:rsidRDefault="00AF4972">
            <w:pPr>
              <w:spacing w:line="360" w:lineRule="auto"/>
              <w:rPr>
                <w:rFonts w:ascii="Times New Roman" w:eastAsia="仿宋_GB2312" w:hAnsi="Times New Roman" w:cs="Times New Roman"/>
                <w:szCs w:val="22"/>
              </w:rPr>
            </w:pPr>
          </w:p>
        </w:tc>
      </w:tr>
      <w:tr w:rsidR="00AF4972">
        <w:trPr>
          <w:trHeight w:val="454"/>
          <w:jc w:val="center"/>
        </w:trPr>
        <w:tc>
          <w:tcPr>
            <w:tcW w:w="1207" w:type="dxa"/>
            <w:vMerge w:val="restart"/>
            <w:tcBorders>
              <w:top w:val="single" w:sz="4" w:space="0" w:color="auto"/>
              <w:left w:val="single" w:sz="4" w:space="0" w:color="auto"/>
              <w:bottom w:val="single" w:sz="4" w:space="0" w:color="auto"/>
              <w:right w:val="single" w:sz="4" w:space="0" w:color="auto"/>
            </w:tcBorders>
            <w:vAlign w:val="center"/>
          </w:tcPr>
          <w:p w:rsidR="00AF4972" w:rsidRDefault="00C327A2">
            <w:pPr>
              <w:spacing w:line="240" w:lineRule="atLeast"/>
              <w:jc w:val="center"/>
              <w:rPr>
                <w:rFonts w:ascii="Times New Roman" w:eastAsia="仿宋_GB2312" w:hAnsi="Times New Roman" w:cs="Times New Roman"/>
                <w:b/>
                <w:bCs/>
              </w:rPr>
            </w:pPr>
            <w:r>
              <w:rPr>
                <w:rFonts w:ascii="Times New Roman" w:eastAsia="仿宋_GB2312" w:hAnsi="Times New Roman" w:cs="Times New Roman"/>
                <w:b/>
                <w:bCs/>
              </w:rPr>
              <w:t>实践</w:t>
            </w:r>
          </w:p>
          <w:p w:rsidR="00AF4972" w:rsidRDefault="00C327A2">
            <w:pPr>
              <w:spacing w:line="240" w:lineRule="atLeast"/>
              <w:jc w:val="center"/>
              <w:rPr>
                <w:rFonts w:ascii="Times New Roman" w:eastAsia="仿宋_GB2312" w:hAnsi="Times New Roman" w:cs="Times New Roman"/>
                <w:b/>
                <w:bCs/>
                <w:szCs w:val="22"/>
              </w:rPr>
            </w:pPr>
            <w:r>
              <w:rPr>
                <w:rFonts w:ascii="Times New Roman" w:eastAsia="仿宋_GB2312" w:hAnsi="Times New Roman" w:cs="Times New Roman"/>
                <w:b/>
                <w:bCs/>
              </w:rPr>
              <w:t>负责人</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spacing w:line="360" w:lineRule="auto"/>
              <w:jc w:val="left"/>
              <w:rPr>
                <w:rFonts w:ascii="Times New Roman" w:eastAsia="仿宋_GB2312" w:hAnsi="Times New Roman" w:cs="Times New Roman"/>
                <w:szCs w:val="22"/>
              </w:rPr>
            </w:pPr>
            <w:r>
              <w:rPr>
                <w:rFonts w:ascii="Times New Roman" w:eastAsia="仿宋_GB2312" w:hAnsi="Times New Roman" w:cs="Times New Roman"/>
              </w:rPr>
              <w:t>姓</w:t>
            </w:r>
            <w:r>
              <w:rPr>
                <w:rFonts w:ascii="Times New Roman" w:eastAsia="仿宋_GB2312" w:hAnsi="Times New Roman" w:cs="Times New Roman"/>
              </w:rPr>
              <w:t xml:space="preserve">  </w:t>
            </w:r>
            <w:r>
              <w:rPr>
                <w:rFonts w:ascii="Times New Roman" w:eastAsia="仿宋_GB2312" w:hAnsi="Times New Roman" w:cs="Times New Roman"/>
              </w:rPr>
              <w:t>名</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AF4972" w:rsidRDefault="00AF4972">
            <w:pPr>
              <w:spacing w:line="360" w:lineRule="auto"/>
              <w:jc w:val="center"/>
              <w:rPr>
                <w:rFonts w:ascii="Times New Roman" w:eastAsia="仿宋_GB2312" w:hAnsi="Times New Roman" w:cs="Times New Roman"/>
                <w:szCs w:val="22"/>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spacing w:line="360" w:lineRule="auto"/>
              <w:jc w:val="left"/>
              <w:rPr>
                <w:rFonts w:ascii="Times New Roman" w:eastAsia="仿宋_GB2312" w:hAnsi="Times New Roman" w:cs="Times New Roman"/>
                <w:szCs w:val="22"/>
              </w:rPr>
            </w:pPr>
            <w:r>
              <w:rPr>
                <w:rFonts w:ascii="Times New Roman" w:eastAsia="仿宋_GB2312" w:hAnsi="Times New Roman" w:cs="Times New Roman"/>
              </w:rPr>
              <w:t>性</w:t>
            </w:r>
            <w:r>
              <w:rPr>
                <w:rFonts w:ascii="Times New Roman" w:eastAsia="仿宋_GB2312" w:hAnsi="Times New Roman" w:cs="Times New Roman"/>
              </w:rPr>
              <w:t xml:space="preserve">  </w:t>
            </w:r>
            <w:r>
              <w:rPr>
                <w:rFonts w:ascii="Times New Roman" w:eastAsia="仿宋_GB2312" w:hAnsi="Times New Roman" w:cs="Times New Roman"/>
              </w:rPr>
              <w:t>别</w:t>
            </w:r>
          </w:p>
        </w:tc>
        <w:tc>
          <w:tcPr>
            <w:tcW w:w="2922"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spacing w:line="360" w:lineRule="auto"/>
              <w:jc w:val="center"/>
              <w:rPr>
                <w:rFonts w:ascii="Times New Roman" w:eastAsia="仿宋_GB2312" w:hAnsi="Times New Roman" w:cs="Times New Roman"/>
                <w:szCs w:val="22"/>
              </w:rPr>
            </w:pPr>
          </w:p>
        </w:tc>
      </w:tr>
      <w:tr w:rsidR="00AF4972">
        <w:trPr>
          <w:trHeight w:val="454"/>
          <w:jc w:val="center"/>
        </w:trPr>
        <w:tc>
          <w:tcPr>
            <w:tcW w:w="1207" w:type="dxa"/>
            <w:vMerge/>
            <w:tcBorders>
              <w:top w:val="single" w:sz="4" w:space="0" w:color="auto"/>
              <w:left w:val="single" w:sz="4" w:space="0" w:color="auto"/>
              <w:bottom w:val="single" w:sz="4" w:space="0" w:color="auto"/>
              <w:right w:val="single" w:sz="4" w:space="0" w:color="auto"/>
            </w:tcBorders>
            <w:vAlign w:val="center"/>
          </w:tcPr>
          <w:p w:rsidR="00AF4972" w:rsidRDefault="00AF4972">
            <w:pPr>
              <w:spacing w:line="240" w:lineRule="atLeast"/>
              <w:jc w:val="center"/>
              <w:rPr>
                <w:rFonts w:ascii="Times New Roman" w:eastAsia="仿宋_GB2312" w:hAnsi="Times New Roman" w:cs="Times New Roman"/>
                <w:b/>
                <w:bCs/>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spacing w:line="360" w:lineRule="auto"/>
              <w:jc w:val="left"/>
              <w:rPr>
                <w:rFonts w:ascii="Times New Roman" w:eastAsia="仿宋_GB2312" w:hAnsi="Times New Roman" w:cs="Times New Roman"/>
              </w:rPr>
            </w:pPr>
            <w:r>
              <w:rPr>
                <w:rFonts w:ascii="Times New Roman" w:eastAsia="仿宋_GB2312" w:hAnsi="Times New Roman" w:cs="Times New Roman"/>
              </w:rPr>
              <w:t>民</w:t>
            </w:r>
            <w:r>
              <w:rPr>
                <w:rFonts w:ascii="Times New Roman" w:eastAsia="仿宋_GB2312" w:hAnsi="Times New Roman" w:cs="Times New Roman"/>
              </w:rPr>
              <w:t xml:space="preserve">  </w:t>
            </w:r>
            <w:r>
              <w:rPr>
                <w:rFonts w:ascii="Times New Roman" w:eastAsia="仿宋_GB2312" w:hAnsi="Times New Roman" w:cs="Times New Roman"/>
              </w:rPr>
              <w:t>族</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AF4972" w:rsidRDefault="00AF4972">
            <w:pPr>
              <w:spacing w:line="360" w:lineRule="auto"/>
              <w:jc w:val="center"/>
              <w:rPr>
                <w:rFonts w:ascii="Times New Roman" w:eastAsia="仿宋_GB2312" w:hAnsi="Times New Roman" w:cs="Times New Roman"/>
                <w:szCs w:val="22"/>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spacing w:line="360" w:lineRule="auto"/>
              <w:jc w:val="left"/>
              <w:rPr>
                <w:rFonts w:ascii="Times New Roman" w:eastAsia="仿宋_GB2312" w:hAnsi="Times New Roman" w:cs="Times New Roman"/>
              </w:rPr>
            </w:pPr>
            <w:r>
              <w:rPr>
                <w:rFonts w:ascii="Times New Roman" w:eastAsia="仿宋_GB2312" w:hAnsi="Times New Roman" w:cs="Times New Roman"/>
              </w:rPr>
              <w:t>身份证号</w:t>
            </w:r>
          </w:p>
        </w:tc>
        <w:tc>
          <w:tcPr>
            <w:tcW w:w="2922"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spacing w:line="360" w:lineRule="auto"/>
              <w:jc w:val="center"/>
              <w:rPr>
                <w:rFonts w:ascii="Times New Roman" w:eastAsia="仿宋_GB2312" w:hAnsi="Times New Roman" w:cs="Times New Roman"/>
                <w:szCs w:val="22"/>
              </w:rPr>
            </w:pPr>
          </w:p>
        </w:tc>
      </w:tr>
      <w:tr w:rsidR="00AF4972">
        <w:trPr>
          <w:trHeight w:val="454"/>
          <w:jc w:val="center"/>
        </w:trPr>
        <w:tc>
          <w:tcPr>
            <w:tcW w:w="1207" w:type="dxa"/>
            <w:vMerge/>
            <w:tcBorders>
              <w:top w:val="single" w:sz="4" w:space="0" w:color="auto"/>
              <w:left w:val="single" w:sz="4" w:space="0" w:color="auto"/>
              <w:bottom w:val="single" w:sz="4" w:space="0" w:color="auto"/>
              <w:right w:val="single" w:sz="4" w:space="0" w:color="auto"/>
            </w:tcBorders>
            <w:vAlign w:val="center"/>
          </w:tcPr>
          <w:p w:rsidR="00AF4972" w:rsidRDefault="00AF4972">
            <w:pPr>
              <w:spacing w:line="240" w:lineRule="atLeast"/>
              <w:jc w:val="center"/>
              <w:rPr>
                <w:rFonts w:ascii="Times New Roman" w:eastAsia="仿宋_GB2312" w:hAnsi="Times New Roman" w:cs="Times New Roman"/>
                <w:b/>
                <w:bCs/>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spacing w:line="360" w:lineRule="auto"/>
              <w:jc w:val="left"/>
              <w:rPr>
                <w:rFonts w:ascii="Times New Roman" w:eastAsia="仿宋_GB2312" w:hAnsi="Times New Roman" w:cs="Times New Roman"/>
                <w:szCs w:val="22"/>
              </w:rPr>
            </w:pPr>
            <w:r>
              <w:rPr>
                <w:rFonts w:ascii="Times New Roman" w:eastAsia="仿宋_GB2312" w:hAnsi="Times New Roman" w:cs="Times New Roman"/>
              </w:rPr>
              <w:t>出生年月</w:t>
            </w:r>
          </w:p>
        </w:tc>
        <w:tc>
          <w:tcPr>
            <w:tcW w:w="2410" w:type="dxa"/>
            <w:gridSpan w:val="3"/>
            <w:tcBorders>
              <w:top w:val="single" w:sz="4" w:space="0" w:color="auto"/>
              <w:left w:val="single" w:sz="4" w:space="0" w:color="auto"/>
              <w:bottom w:val="single" w:sz="4" w:space="0" w:color="auto"/>
              <w:right w:val="single" w:sz="4" w:space="0" w:color="auto"/>
            </w:tcBorders>
            <w:vAlign w:val="center"/>
          </w:tcPr>
          <w:p w:rsidR="00AF4972" w:rsidRDefault="00AF4972">
            <w:pPr>
              <w:spacing w:line="360" w:lineRule="auto"/>
              <w:jc w:val="center"/>
              <w:rPr>
                <w:rFonts w:ascii="Times New Roman" w:eastAsia="仿宋_GB2312" w:hAnsi="Times New Roman" w:cs="Times New Roman"/>
                <w:szCs w:val="22"/>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spacing w:line="360" w:lineRule="auto"/>
              <w:jc w:val="left"/>
              <w:rPr>
                <w:rFonts w:ascii="Times New Roman" w:eastAsia="仿宋_GB2312" w:hAnsi="Times New Roman" w:cs="Times New Roman"/>
              </w:rPr>
            </w:pPr>
            <w:r>
              <w:rPr>
                <w:rFonts w:ascii="Times New Roman" w:eastAsia="仿宋_GB2312" w:hAnsi="Times New Roman" w:cs="Times New Roman"/>
              </w:rPr>
              <w:t>年</w:t>
            </w:r>
            <w:r>
              <w:rPr>
                <w:rFonts w:ascii="Times New Roman" w:eastAsia="仿宋_GB2312" w:hAnsi="Times New Roman" w:cs="Times New Roman"/>
              </w:rPr>
              <w:t xml:space="preserve">  </w:t>
            </w:r>
            <w:r>
              <w:rPr>
                <w:rFonts w:ascii="Times New Roman" w:eastAsia="仿宋_GB2312" w:hAnsi="Times New Roman" w:cs="Times New Roman"/>
              </w:rPr>
              <w:t>级</w:t>
            </w:r>
          </w:p>
        </w:tc>
        <w:tc>
          <w:tcPr>
            <w:tcW w:w="2922"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spacing w:line="360" w:lineRule="auto"/>
              <w:jc w:val="center"/>
              <w:rPr>
                <w:rFonts w:ascii="Times New Roman" w:eastAsia="仿宋_GB2312" w:hAnsi="Times New Roman" w:cs="Times New Roman"/>
                <w:szCs w:val="22"/>
              </w:rPr>
            </w:pPr>
          </w:p>
        </w:tc>
      </w:tr>
      <w:tr w:rsidR="00AF4972">
        <w:trPr>
          <w:trHeight w:val="454"/>
          <w:jc w:val="center"/>
        </w:trPr>
        <w:tc>
          <w:tcPr>
            <w:tcW w:w="1207" w:type="dxa"/>
            <w:vMerge/>
            <w:tcBorders>
              <w:top w:val="single" w:sz="4" w:space="0" w:color="auto"/>
              <w:left w:val="single" w:sz="4" w:space="0" w:color="auto"/>
              <w:bottom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1275"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所学专业</w:t>
            </w:r>
          </w:p>
        </w:tc>
        <w:tc>
          <w:tcPr>
            <w:tcW w:w="2410" w:type="dxa"/>
            <w:gridSpan w:val="3"/>
            <w:tcBorders>
              <w:top w:val="single" w:sz="4" w:space="0" w:color="auto"/>
              <w:left w:val="single" w:sz="4" w:space="0" w:color="auto"/>
              <w:bottom w:val="single" w:sz="4" w:space="0" w:color="auto"/>
              <w:right w:val="single" w:sz="4" w:space="0" w:color="auto"/>
            </w:tcBorders>
          </w:tcPr>
          <w:p w:rsidR="00AF4972" w:rsidRDefault="00AF4972">
            <w:pPr>
              <w:spacing w:line="360" w:lineRule="auto"/>
              <w:rPr>
                <w:rFonts w:ascii="Times New Roman" w:eastAsia="仿宋_GB2312" w:hAnsi="Times New Roman" w:cs="Times New Roman"/>
                <w:szCs w:val="22"/>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spacing w:line="360" w:lineRule="auto"/>
              <w:jc w:val="left"/>
              <w:rPr>
                <w:rFonts w:ascii="Times New Roman" w:eastAsia="仿宋_GB2312" w:hAnsi="Times New Roman" w:cs="Times New Roman"/>
                <w:szCs w:val="22"/>
              </w:rPr>
            </w:pPr>
            <w:r>
              <w:rPr>
                <w:rFonts w:ascii="Times New Roman" w:eastAsia="仿宋_GB2312" w:hAnsi="Times New Roman" w:cs="Times New Roman"/>
              </w:rPr>
              <w:t>所在学院</w:t>
            </w:r>
          </w:p>
        </w:tc>
        <w:tc>
          <w:tcPr>
            <w:tcW w:w="2922" w:type="dxa"/>
            <w:gridSpan w:val="2"/>
            <w:tcBorders>
              <w:top w:val="single" w:sz="4" w:space="0" w:color="auto"/>
              <w:left w:val="single" w:sz="4" w:space="0" w:color="auto"/>
              <w:bottom w:val="single" w:sz="4" w:space="0" w:color="auto"/>
              <w:right w:val="single" w:sz="4" w:space="0" w:color="auto"/>
            </w:tcBorders>
          </w:tcPr>
          <w:p w:rsidR="00AF4972" w:rsidRDefault="00AF4972">
            <w:pPr>
              <w:spacing w:line="360" w:lineRule="auto"/>
              <w:rPr>
                <w:rFonts w:ascii="Times New Roman" w:eastAsia="仿宋_GB2312" w:hAnsi="Times New Roman" w:cs="Times New Roman"/>
                <w:szCs w:val="22"/>
              </w:rPr>
            </w:pPr>
          </w:p>
        </w:tc>
      </w:tr>
      <w:tr w:rsidR="00AF4972">
        <w:trPr>
          <w:trHeight w:val="454"/>
          <w:jc w:val="center"/>
        </w:trPr>
        <w:tc>
          <w:tcPr>
            <w:tcW w:w="1207" w:type="dxa"/>
            <w:vMerge/>
            <w:tcBorders>
              <w:top w:val="single" w:sz="4" w:space="0" w:color="auto"/>
              <w:left w:val="single" w:sz="4" w:space="0" w:color="auto"/>
              <w:bottom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1275"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电子邮箱</w:t>
            </w:r>
          </w:p>
        </w:tc>
        <w:tc>
          <w:tcPr>
            <w:tcW w:w="2410" w:type="dxa"/>
            <w:gridSpan w:val="3"/>
            <w:tcBorders>
              <w:top w:val="single" w:sz="4" w:space="0" w:color="auto"/>
              <w:left w:val="single" w:sz="4" w:space="0" w:color="auto"/>
              <w:bottom w:val="single" w:sz="4" w:space="0" w:color="auto"/>
              <w:right w:val="single" w:sz="4" w:space="0" w:color="auto"/>
            </w:tcBorders>
          </w:tcPr>
          <w:p w:rsidR="00AF4972" w:rsidRDefault="00AF4972">
            <w:pPr>
              <w:spacing w:line="360" w:lineRule="auto"/>
              <w:rPr>
                <w:rFonts w:ascii="Times New Roman" w:eastAsia="仿宋_GB2312" w:hAnsi="Times New Roman" w:cs="Times New Roman"/>
                <w:szCs w:val="22"/>
              </w:rPr>
            </w:pPr>
          </w:p>
        </w:tc>
        <w:tc>
          <w:tcPr>
            <w:tcW w:w="1701"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联系电话</w:t>
            </w:r>
          </w:p>
        </w:tc>
        <w:tc>
          <w:tcPr>
            <w:tcW w:w="2922" w:type="dxa"/>
            <w:gridSpan w:val="2"/>
            <w:tcBorders>
              <w:top w:val="single" w:sz="4" w:space="0" w:color="auto"/>
              <w:left w:val="single" w:sz="4" w:space="0" w:color="auto"/>
              <w:bottom w:val="single" w:sz="4" w:space="0" w:color="auto"/>
              <w:right w:val="single" w:sz="4" w:space="0" w:color="auto"/>
            </w:tcBorders>
          </w:tcPr>
          <w:p w:rsidR="00AF4972" w:rsidRDefault="00AF4972">
            <w:pPr>
              <w:spacing w:line="360" w:lineRule="auto"/>
              <w:rPr>
                <w:rFonts w:ascii="Times New Roman" w:eastAsia="仿宋_GB2312" w:hAnsi="Times New Roman" w:cs="Times New Roman"/>
                <w:szCs w:val="22"/>
              </w:rPr>
            </w:pPr>
          </w:p>
        </w:tc>
      </w:tr>
      <w:tr w:rsidR="00AF4972">
        <w:trPr>
          <w:trHeight w:val="454"/>
          <w:jc w:val="center"/>
        </w:trPr>
        <w:tc>
          <w:tcPr>
            <w:tcW w:w="1207" w:type="dxa"/>
            <w:vMerge w:val="restart"/>
            <w:tcBorders>
              <w:top w:val="single" w:sz="4" w:space="0" w:color="auto"/>
              <w:left w:val="single" w:sz="4" w:space="0" w:color="auto"/>
              <w:bottom w:val="single" w:sz="4" w:space="0" w:color="auto"/>
              <w:right w:val="single" w:sz="4" w:space="0" w:color="auto"/>
            </w:tcBorders>
            <w:vAlign w:val="center"/>
          </w:tcPr>
          <w:p w:rsidR="00AF4972" w:rsidRDefault="00C327A2">
            <w:pPr>
              <w:spacing w:line="240" w:lineRule="atLeast"/>
              <w:jc w:val="center"/>
              <w:rPr>
                <w:rFonts w:ascii="Times New Roman" w:eastAsia="仿宋_GB2312" w:hAnsi="Times New Roman" w:cs="Times New Roman"/>
                <w:b/>
                <w:szCs w:val="22"/>
              </w:rPr>
            </w:pPr>
            <w:r>
              <w:rPr>
                <w:rFonts w:ascii="Times New Roman" w:eastAsia="仿宋_GB2312" w:hAnsi="Times New Roman" w:cs="Times New Roman"/>
                <w:b/>
              </w:rPr>
              <w:t>指导教师</w:t>
            </w:r>
          </w:p>
        </w:tc>
        <w:tc>
          <w:tcPr>
            <w:tcW w:w="1275"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姓</w:t>
            </w:r>
            <w:r>
              <w:rPr>
                <w:rFonts w:ascii="Times New Roman" w:eastAsia="仿宋_GB2312" w:hAnsi="Times New Roman" w:cs="Times New Roman"/>
              </w:rPr>
              <w:t xml:space="preserve">  </w:t>
            </w:r>
            <w:r>
              <w:rPr>
                <w:rFonts w:ascii="Times New Roman" w:eastAsia="仿宋_GB2312" w:hAnsi="Times New Roman" w:cs="Times New Roman"/>
              </w:rPr>
              <w:t>名</w:t>
            </w:r>
          </w:p>
        </w:tc>
        <w:tc>
          <w:tcPr>
            <w:tcW w:w="2410" w:type="dxa"/>
            <w:gridSpan w:val="3"/>
            <w:tcBorders>
              <w:top w:val="single" w:sz="4" w:space="0" w:color="auto"/>
              <w:left w:val="single" w:sz="4" w:space="0" w:color="auto"/>
              <w:bottom w:val="single" w:sz="4" w:space="0" w:color="auto"/>
              <w:right w:val="single" w:sz="4" w:space="0" w:color="auto"/>
            </w:tcBorders>
          </w:tcPr>
          <w:p w:rsidR="00AF4972" w:rsidRDefault="00AF4972">
            <w:pPr>
              <w:spacing w:line="360" w:lineRule="auto"/>
              <w:jc w:val="center"/>
              <w:rPr>
                <w:rFonts w:ascii="Times New Roman" w:eastAsia="仿宋_GB2312" w:hAnsi="Times New Roman" w:cs="Times New Roman"/>
                <w:szCs w:val="22"/>
              </w:rPr>
            </w:pPr>
          </w:p>
        </w:tc>
        <w:tc>
          <w:tcPr>
            <w:tcW w:w="1701"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职</w:t>
            </w:r>
            <w:r>
              <w:rPr>
                <w:rFonts w:ascii="Times New Roman" w:eastAsia="仿宋_GB2312" w:hAnsi="Times New Roman" w:cs="Times New Roman"/>
              </w:rPr>
              <w:t xml:space="preserve">  </w:t>
            </w:r>
            <w:r>
              <w:rPr>
                <w:rFonts w:ascii="Times New Roman" w:eastAsia="仿宋_GB2312" w:hAnsi="Times New Roman" w:cs="Times New Roman"/>
              </w:rPr>
              <w:t>称</w:t>
            </w:r>
          </w:p>
        </w:tc>
        <w:tc>
          <w:tcPr>
            <w:tcW w:w="2922" w:type="dxa"/>
            <w:gridSpan w:val="2"/>
            <w:tcBorders>
              <w:top w:val="single" w:sz="4" w:space="0" w:color="auto"/>
              <w:left w:val="single" w:sz="4" w:space="0" w:color="auto"/>
              <w:bottom w:val="single" w:sz="4" w:space="0" w:color="auto"/>
              <w:right w:val="single" w:sz="4" w:space="0" w:color="auto"/>
            </w:tcBorders>
          </w:tcPr>
          <w:p w:rsidR="00AF4972" w:rsidRDefault="00AF4972">
            <w:pPr>
              <w:spacing w:line="360" w:lineRule="auto"/>
              <w:jc w:val="center"/>
              <w:rPr>
                <w:rFonts w:ascii="Times New Roman" w:eastAsia="仿宋_GB2312" w:hAnsi="Times New Roman" w:cs="Times New Roman"/>
                <w:szCs w:val="22"/>
              </w:rPr>
            </w:pPr>
          </w:p>
        </w:tc>
      </w:tr>
      <w:tr w:rsidR="00AF4972">
        <w:trPr>
          <w:trHeight w:val="454"/>
          <w:jc w:val="center"/>
        </w:trPr>
        <w:tc>
          <w:tcPr>
            <w:tcW w:w="1207" w:type="dxa"/>
            <w:vMerge/>
            <w:tcBorders>
              <w:top w:val="single" w:sz="4" w:space="0" w:color="auto"/>
              <w:left w:val="single" w:sz="4" w:space="0" w:color="auto"/>
              <w:bottom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szCs w:val="22"/>
              </w:rPr>
            </w:pPr>
          </w:p>
        </w:tc>
        <w:tc>
          <w:tcPr>
            <w:tcW w:w="1275"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研究方向</w:t>
            </w:r>
          </w:p>
        </w:tc>
        <w:tc>
          <w:tcPr>
            <w:tcW w:w="2410" w:type="dxa"/>
            <w:gridSpan w:val="3"/>
            <w:tcBorders>
              <w:top w:val="single" w:sz="4" w:space="0" w:color="auto"/>
              <w:left w:val="single" w:sz="4" w:space="0" w:color="auto"/>
              <w:bottom w:val="single" w:sz="4" w:space="0" w:color="auto"/>
              <w:right w:val="single" w:sz="4" w:space="0" w:color="auto"/>
            </w:tcBorders>
          </w:tcPr>
          <w:p w:rsidR="00AF4972" w:rsidRDefault="00AF4972">
            <w:pPr>
              <w:spacing w:line="360" w:lineRule="auto"/>
              <w:jc w:val="center"/>
              <w:rPr>
                <w:rFonts w:ascii="Times New Roman" w:eastAsia="仿宋_GB2312" w:hAnsi="Times New Roman" w:cs="Times New Roman"/>
                <w:szCs w:val="22"/>
              </w:rPr>
            </w:pPr>
          </w:p>
        </w:tc>
        <w:tc>
          <w:tcPr>
            <w:tcW w:w="1701"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所在学院</w:t>
            </w:r>
          </w:p>
        </w:tc>
        <w:tc>
          <w:tcPr>
            <w:tcW w:w="2922" w:type="dxa"/>
            <w:gridSpan w:val="2"/>
            <w:tcBorders>
              <w:top w:val="single" w:sz="4" w:space="0" w:color="auto"/>
              <w:left w:val="single" w:sz="4" w:space="0" w:color="auto"/>
              <w:bottom w:val="single" w:sz="4" w:space="0" w:color="auto"/>
              <w:right w:val="single" w:sz="4" w:space="0" w:color="auto"/>
            </w:tcBorders>
          </w:tcPr>
          <w:p w:rsidR="00AF4972" w:rsidRDefault="00AF4972">
            <w:pPr>
              <w:spacing w:line="360" w:lineRule="auto"/>
              <w:jc w:val="center"/>
              <w:rPr>
                <w:rFonts w:ascii="Times New Roman" w:eastAsia="仿宋_GB2312" w:hAnsi="Times New Roman" w:cs="Times New Roman"/>
                <w:szCs w:val="22"/>
              </w:rPr>
            </w:pPr>
          </w:p>
        </w:tc>
      </w:tr>
      <w:tr w:rsidR="00AF4972">
        <w:trPr>
          <w:trHeight w:val="454"/>
          <w:jc w:val="center"/>
        </w:trPr>
        <w:tc>
          <w:tcPr>
            <w:tcW w:w="1207" w:type="dxa"/>
            <w:vMerge/>
            <w:tcBorders>
              <w:top w:val="single" w:sz="4" w:space="0" w:color="auto"/>
              <w:left w:val="single" w:sz="4" w:space="0" w:color="auto"/>
              <w:bottom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szCs w:val="22"/>
              </w:rPr>
            </w:pPr>
          </w:p>
        </w:tc>
        <w:tc>
          <w:tcPr>
            <w:tcW w:w="1275"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电子邮箱</w:t>
            </w:r>
          </w:p>
        </w:tc>
        <w:tc>
          <w:tcPr>
            <w:tcW w:w="2410" w:type="dxa"/>
            <w:gridSpan w:val="3"/>
            <w:tcBorders>
              <w:top w:val="single" w:sz="4" w:space="0" w:color="auto"/>
              <w:left w:val="single" w:sz="4" w:space="0" w:color="auto"/>
              <w:bottom w:val="single" w:sz="4" w:space="0" w:color="auto"/>
              <w:right w:val="single" w:sz="4" w:space="0" w:color="auto"/>
            </w:tcBorders>
          </w:tcPr>
          <w:p w:rsidR="00AF4972" w:rsidRDefault="00AF4972">
            <w:pPr>
              <w:spacing w:line="360" w:lineRule="auto"/>
              <w:jc w:val="center"/>
              <w:rPr>
                <w:rFonts w:ascii="Times New Roman" w:eastAsia="仿宋_GB2312" w:hAnsi="Times New Roman" w:cs="Times New Roman"/>
                <w:szCs w:val="22"/>
              </w:rPr>
            </w:pPr>
          </w:p>
        </w:tc>
        <w:tc>
          <w:tcPr>
            <w:tcW w:w="1701" w:type="dxa"/>
            <w:gridSpan w:val="2"/>
            <w:tcBorders>
              <w:top w:val="single" w:sz="4" w:space="0" w:color="auto"/>
              <w:left w:val="single" w:sz="4" w:space="0" w:color="auto"/>
              <w:bottom w:val="single" w:sz="4" w:space="0" w:color="auto"/>
              <w:right w:val="single" w:sz="4" w:space="0" w:color="auto"/>
            </w:tcBorders>
          </w:tcPr>
          <w:p w:rsidR="00AF4972" w:rsidRDefault="00C327A2">
            <w:pPr>
              <w:spacing w:line="360" w:lineRule="auto"/>
              <w:rPr>
                <w:rFonts w:ascii="Times New Roman" w:eastAsia="仿宋_GB2312" w:hAnsi="Times New Roman" w:cs="Times New Roman"/>
                <w:szCs w:val="22"/>
              </w:rPr>
            </w:pPr>
            <w:r>
              <w:rPr>
                <w:rFonts w:ascii="Times New Roman" w:eastAsia="仿宋_GB2312" w:hAnsi="Times New Roman" w:cs="Times New Roman"/>
              </w:rPr>
              <w:t>联系电话</w:t>
            </w:r>
          </w:p>
        </w:tc>
        <w:tc>
          <w:tcPr>
            <w:tcW w:w="2922" w:type="dxa"/>
            <w:gridSpan w:val="2"/>
            <w:tcBorders>
              <w:top w:val="single" w:sz="4" w:space="0" w:color="auto"/>
              <w:left w:val="single" w:sz="4" w:space="0" w:color="auto"/>
              <w:bottom w:val="single" w:sz="4" w:space="0" w:color="auto"/>
              <w:right w:val="single" w:sz="4" w:space="0" w:color="auto"/>
            </w:tcBorders>
          </w:tcPr>
          <w:p w:rsidR="00AF4972" w:rsidRDefault="00AF4972">
            <w:pPr>
              <w:spacing w:line="360" w:lineRule="auto"/>
              <w:jc w:val="center"/>
              <w:rPr>
                <w:rFonts w:ascii="Times New Roman" w:eastAsia="仿宋_GB2312" w:hAnsi="Times New Roman" w:cs="Times New Roman"/>
                <w:szCs w:val="22"/>
              </w:rPr>
            </w:pPr>
          </w:p>
        </w:tc>
      </w:tr>
      <w:tr w:rsidR="00AF4972">
        <w:trPr>
          <w:trHeight w:val="370"/>
          <w:jc w:val="center"/>
        </w:trPr>
        <w:tc>
          <w:tcPr>
            <w:tcW w:w="1207" w:type="dxa"/>
            <w:vMerge w:val="restart"/>
            <w:tcBorders>
              <w:top w:val="single" w:sz="4" w:space="0" w:color="auto"/>
              <w:left w:val="single" w:sz="4" w:space="0" w:color="auto"/>
              <w:right w:val="single" w:sz="4" w:space="0" w:color="auto"/>
            </w:tcBorders>
            <w:vAlign w:val="center"/>
          </w:tcPr>
          <w:p w:rsidR="00AF4972" w:rsidRDefault="00C327A2">
            <w:pPr>
              <w:spacing w:line="240" w:lineRule="atLeast"/>
              <w:jc w:val="center"/>
              <w:rPr>
                <w:rFonts w:ascii="Times New Roman" w:eastAsia="仿宋_GB2312" w:hAnsi="Times New Roman" w:cs="Times New Roman"/>
                <w:b/>
                <w:bCs/>
                <w:szCs w:val="22"/>
              </w:rPr>
            </w:pPr>
            <w:r>
              <w:rPr>
                <w:rFonts w:ascii="Times New Roman" w:eastAsia="仿宋_GB2312" w:hAnsi="Times New Roman" w:cs="Times New Roman"/>
                <w:b/>
                <w:bCs/>
              </w:rPr>
              <w:t>团队成员</w:t>
            </w:r>
          </w:p>
        </w:tc>
        <w:tc>
          <w:tcPr>
            <w:tcW w:w="850" w:type="dxa"/>
            <w:tcBorders>
              <w:top w:val="single" w:sz="4" w:space="0" w:color="auto"/>
              <w:left w:val="single" w:sz="4" w:space="0" w:color="auto"/>
              <w:bottom w:val="single" w:sz="4" w:space="0" w:color="auto"/>
              <w:right w:val="single" w:sz="4" w:space="0" w:color="auto"/>
            </w:tcBorders>
            <w:vAlign w:val="center"/>
          </w:tcPr>
          <w:p w:rsidR="00AF4972" w:rsidRDefault="00C327A2">
            <w:pPr>
              <w:ind w:left="-28"/>
              <w:jc w:val="center"/>
              <w:rPr>
                <w:rFonts w:ascii="Times New Roman" w:eastAsia="仿宋_GB2312" w:hAnsi="Times New Roman" w:cs="Times New Roman"/>
                <w:szCs w:val="22"/>
              </w:rPr>
            </w:pPr>
            <w:r>
              <w:rPr>
                <w:rFonts w:ascii="Times New Roman" w:eastAsia="仿宋_GB2312" w:hAnsi="Times New Roman" w:cs="Times New Roman"/>
              </w:rPr>
              <w:t>姓名</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jc w:val="center"/>
              <w:rPr>
                <w:rFonts w:ascii="Times New Roman" w:eastAsia="仿宋_GB2312" w:hAnsi="Times New Roman" w:cs="Times New Roman"/>
                <w:szCs w:val="22"/>
              </w:rPr>
            </w:pPr>
            <w:r>
              <w:rPr>
                <w:rFonts w:ascii="Times New Roman" w:eastAsia="仿宋_GB2312" w:hAnsi="Times New Roman" w:cs="Times New Roman"/>
              </w:rPr>
              <w:t>性别</w:t>
            </w:r>
          </w:p>
        </w:tc>
        <w:tc>
          <w:tcPr>
            <w:tcW w:w="1114" w:type="dxa"/>
            <w:tcBorders>
              <w:top w:val="single" w:sz="4" w:space="0" w:color="auto"/>
              <w:left w:val="single" w:sz="4" w:space="0" w:color="auto"/>
              <w:bottom w:val="single" w:sz="4" w:space="0" w:color="auto"/>
              <w:right w:val="single" w:sz="4" w:space="0" w:color="auto"/>
            </w:tcBorders>
            <w:vAlign w:val="center"/>
          </w:tcPr>
          <w:p w:rsidR="00AF4972" w:rsidRDefault="00C327A2">
            <w:pPr>
              <w:jc w:val="center"/>
              <w:rPr>
                <w:rFonts w:ascii="Times New Roman" w:eastAsia="仿宋_GB2312" w:hAnsi="Times New Roman" w:cs="Times New Roman"/>
                <w:szCs w:val="22"/>
              </w:rPr>
            </w:pPr>
            <w:r>
              <w:rPr>
                <w:rFonts w:ascii="Times New Roman" w:eastAsia="仿宋_GB2312" w:hAnsi="Times New Roman" w:cs="Times New Roman"/>
              </w:rPr>
              <w:t>年级</w:t>
            </w: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jc w:val="center"/>
              <w:rPr>
                <w:rFonts w:ascii="Times New Roman" w:eastAsia="仿宋_GB2312" w:hAnsi="Times New Roman" w:cs="Times New Roman"/>
                <w:szCs w:val="22"/>
              </w:rPr>
            </w:pPr>
            <w:r>
              <w:rPr>
                <w:rFonts w:ascii="Times New Roman" w:eastAsia="仿宋_GB2312" w:hAnsi="Times New Roman" w:cs="Times New Roman"/>
              </w:rPr>
              <w:t>专业</w:t>
            </w: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AF4972" w:rsidRDefault="00C327A2">
            <w:pPr>
              <w:jc w:val="center"/>
              <w:rPr>
                <w:rFonts w:ascii="Times New Roman" w:eastAsia="仿宋_GB2312" w:hAnsi="Times New Roman" w:cs="Times New Roman"/>
                <w:szCs w:val="22"/>
              </w:rPr>
            </w:pPr>
            <w:r>
              <w:rPr>
                <w:rFonts w:ascii="Times New Roman" w:eastAsia="仿宋_GB2312" w:hAnsi="Times New Roman" w:cs="Times New Roman"/>
              </w:rPr>
              <w:t>联系方式</w:t>
            </w:r>
          </w:p>
        </w:tc>
        <w:tc>
          <w:tcPr>
            <w:tcW w:w="2178" w:type="dxa"/>
            <w:tcBorders>
              <w:top w:val="single" w:sz="4" w:space="0" w:color="auto"/>
              <w:left w:val="single" w:sz="4" w:space="0" w:color="auto"/>
              <w:bottom w:val="single" w:sz="4" w:space="0" w:color="auto"/>
              <w:right w:val="single" w:sz="4" w:space="0" w:color="auto"/>
            </w:tcBorders>
            <w:vAlign w:val="center"/>
          </w:tcPr>
          <w:p w:rsidR="00AF4972" w:rsidRDefault="00C327A2">
            <w:pPr>
              <w:jc w:val="center"/>
              <w:rPr>
                <w:rFonts w:ascii="Times New Roman" w:eastAsia="仿宋_GB2312" w:hAnsi="Times New Roman" w:cs="Times New Roman"/>
                <w:szCs w:val="22"/>
              </w:rPr>
            </w:pPr>
            <w:r>
              <w:rPr>
                <w:rFonts w:ascii="Times New Roman" w:eastAsia="仿宋_GB2312" w:hAnsi="Times New Roman" w:cs="Times New Roman"/>
              </w:rPr>
              <w:t>分工</w:t>
            </w:r>
          </w:p>
        </w:tc>
      </w:tr>
      <w:tr w:rsidR="00AF4972">
        <w:trPr>
          <w:trHeight w:val="397"/>
          <w:jc w:val="center"/>
        </w:trPr>
        <w:tc>
          <w:tcPr>
            <w:tcW w:w="1207" w:type="dxa"/>
            <w:vMerge/>
            <w:tcBorders>
              <w:left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AF4972" w:rsidRDefault="00AF4972">
            <w:pPr>
              <w:ind w:left="-28"/>
              <w:jc w:val="center"/>
              <w:rPr>
                <w:rFonts w:ascii="Times New Roman" w:eastAsia="仿宋_GB2312" w:hAnsi="Times New Roman" w:cs="Times New Roman"/>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2178"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r>
      <w:tr w:rsidR="00AF4972">
        <w:trPr>
          <w:trHeight w:val="397"/>
          <w:jc w:val="center"/>
        </w:trPr>
        <w:tc>
          <w:tcPr>
            <w:tcW w:w="1207" w:type="dxa"/>
            <w:vMerge/>
            <w:tcBorders>
              <w:left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AF4972" w:rsidRDefault="00AF4972">
            <w:pPr>
              <w:ind w:left="-28"/>
              <w:jc w:val="center"/>
              <w:rPr>
                <w:rFonts w:ascii="Times New Roman" w:eastAsia="仿宋_GB2312" w:hAnsi="Times New Roman" w:cs="Times New Roman"/>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2178"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r>
      <w:tr w:rsidR="00AF4972">
        <w:trPr>
          <w:trHeight w:val="397"/>
          <w:jc w:val="center"/>
        </w:trPr>
        <w:tc>
          <w:tcPr>
            <w:tcW w:w="1207" w:type="dxa"/>
            <w:vMerge/>
            <w:tcBorders>
              <w:left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AF4972" w:rsidRDefault="00AF4972">
            <w:pPr>
              <w:ind w:left="-28"/>
              <w:jc w:val="center"/>
              <w:rPr>
                <w:rFonts w:ascii="Times New Roman" w:eastAsia="仿宋_GB2312" w:hAnsi="Times New Roman" w:cs="Times New Roman"/>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2178"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r>
      <w:tr w:rsidR="00AF4972">
        <w:trPr>
          <w:trHeight w:val="397"/>
          <w:jc w:val="center"/>
        </w:trPr>
        <w:tc>
          <w:tcPr>
            <w:tcW w:w="1207" w:type="dxa"/>
            <w:vMerge/>
            <w:tcBorders>
              <w:left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AF4972" w:rsidRDefault="00AF4972">
            <w:pPr>
              <w:ind w:left="-28"/>
              <w:jc w:val="center"/>
              <w:rPr>
                <w:rFonts w:ascii="Times New Roman" w:eastAsia="仿宋_GB2312" w:hAnsi="Times New Roman" w:cs="Times New Roman"/>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2178"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r>
      <w:tr w:rsidR="00AF4972">
        <w:trPr>
          <w:trHeight w:val="397"/>
          <w:jc w:val="center"/>
        </w:trPr>
        <w:tc>
          <w:tcPr>
            <w:tcW w:w="1207" w:type="dxa"/>
            <w:vMerge/>
            <w:tcBorders>
              <w:left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AF4972" w:rsidRDefault="00AF4972">
            <w:pPr>
              <w:ind w:left="-28"/>
              <w:jc w:val="center"/>
              <w:rPr>
                <w:rFonts w:ascii="Times New Roman" w:eastAsia="仿宋_GB2312" w:hAnsi="Times New Roman" w:cs="Times New Roman"/>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2178"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r>
      <w:tr w:rsidR="00AF4972">
        <w:trPr>
          <w:trHeight w:val="397"/>
          <w:jc w:val="center"/>
        </w:trPr>
        <w:tc>
          <w:tcPr>
            <w:tcW w:w="1207" w:type="dxa"/>
            <w:vMerge/>
            <w:tcBorders>
              <w:left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AF4972" w:rsidRDefault="00AF4972">
            <w:pPr>
              <w:ind w:left="-28"/>
              <w:jc w:val="center"/>
              <w:rPr>
                <w:rFonts w:ascii="Times New Roman" w:eastAsia="仿宋_GB2312" w:hAnsi="Times New Roman" w:cs="Times New Roman"/>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2178"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r>
      <w:tr w:rsidR="00AF4972">
        <w:trPr>
          <w:trHeight w:val="397"/>
          <w:jc w:val="center"/>
        </w:trPr>
        <w:tc>
          <w:tcPr>
            <w:tcW w:w="1207" w:type="dxa"/>
            <w:vMerge/>
            <w:tcBorders>
              <w:left w:val="single" w:sz="4" w:space="0" w:color="auto"/>
              <w:right w:val="single" w:sz="4" w:space="0" w:color="auto"/>
            </w:tcBorders>
            <w:vAlign w:val="center"/>
          </w:tcPr>
          <w:p w:rsidR="00AF4972" w:rsidRDefault="00AF4972">
            <w:pPr>
              <w:widowControl/>
              <w:jc w:val="left"/>
              <w:rPr>
                <w:rFonts w:ascii="Times New Roman" w:eastAsia="仿宋_GB2312" w:hAnsi="Times New Roman" w:cs="Times New Roman"/>
                <w:b/>
                <w:bCs/>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AF4972" w:rsidRDefault="00AF4972">
            <w:pPr>
              <w:ind w:left="-28"/>
              <w:jc w:val="center"/>
              <w:rPr>
                <w:rFonts w:ascii="Times New Roman" w:eastAsia="仿宋_GB2312" w:hAnsi="Times New Roman" w:cs="Times New Roman"/>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c>
          <w:tcPr>
            <w:tcW w:w="2178" w:type="dxa"/>
            <w:tcBorders>
              <w:top w:val="single" w:sz="4" w:space="0" w:color="auto"/>
              <w:left w:val="single" w:sz="4" w:space="0" w:color="auto"/>
              <w:bottom w:val="single" w:sz="4" w:space="0" w:color="auto"/>
              <w:right w:val="single" w:sz="4" w:space="0" w:color="auto"/>
            </w:tcBorders>
            <w:vAlign w:val="center"/>
          </w:tcPr>
          <w:p w:rsidR="00AF4972" w:rsidRDefault="00AF4972">
            <w:pPr>
              <w:jc w:val="center"/>
              <w:rPr>
                <w:rFonts w:ascii="Times New Roman" w:eastAsia="仿宋_GB2312" w:hAnsi="Times New Roman" w:cs="Times New Roman"/>
                <w:sz w:val="24"/>
              </w:rPr>
            </w:pPr>
          </w:p>
        </w:tc>
      </w:tr>
      <w:tr w:rsidR="00AF4972">
        <w:trPr>
          <w:trHeight w:val="2057"/>
          <w:jc w:val="center"/>
        </w:trPr>
        <w:tc>
          <w:tcPr>
            <w:tcW w:w="1207" w:type="dxa"/>
            <w:tcBorders>
              <w:top w:val="single" w:sz="4" w:space="0" w:color="auto"/>
              <w:left w:val="single" w:sz="4" w:space="0" w:color="auto"/>
              <w:bottom w:val="single" w:sz="4" w:space="0" w:color="auto"/>
              <w:right w:val="single" w:sz="4" w:space="0" w:color="auto"/>
            </w:tcBorders>
            <w:vAlign w:val="center"/>
          </w:tcPr>
          <w:p w:rsidR="00AF4972" w:rsidRDefault="00C327A2">
            <w:pPr>
              <w:jc w:val="center"/>
              <w:rPr>
                <w:rFonts w:ascii="Times New Roman" w:eastAsia="仿宋_GB2312" w:hAnsi="Times New Roman" w:cs="Times New Roman"/>
                <w:b/>
                <w:bCs/>
                <w:spacing w:val="454"/>
                <w:szCs w:val="22"/>
              </w:rPr>
            </w:pPr>
            <w:r>
              <w:rPr>
                <w:rFonts w:ascii="Times New Roman" w:eastAsia="仿宋_GB2312" w:hAnsi="Times New Roman" w:cs="Times New Roman"/>
                <w:b/>
                <w:bCs/>
              </w:rPr>
              <w:t>实践背景及意义</w:t>
            </w:r>
          </w:p>
        </w:tc>
        <w:tc>
          <w:tcPr>
            <w:tcW w:w="8308" w:type="dxa"/>
            <w:gridSpan w:val="9"/>
            <w:tcBorders>
              <w:top w:val="single" w:sz="4" w:space="0" w:color="auto"/>
              <w:left w:val="single" w:sz="4" w:space="0" w:color="auto"/>
              <w:bottom w:val="single" w:sz="4" w:space="0" w:color="auto"/>
              <w:right w:val="single" w:sz="4" w:space="0" w:color="auto"/>
            </w:tcBorders>
          </w:tcPr>
          <w:p w:rsidR="00AF4972" w:rsidRDefault="00AF4972">
            <w:pPr>
              <w:spacing w:beforeLines="50" w:before="156" w:afterLines="50" w:after="156" w:line="360" w:lineRule="auto"/>
              <w:ind w:firstLineChars="200" w:firstLine="480"/>
              <w:jc w:val="left"/>
              <w:rPr>
                <w:rFonts w:ascii="Times New Roman" w:eastAsia="仿宋_GB2312" w:hAnsi="Times New Roman" w:cs="Times New Roman"/>
                <w:sz w:val="24"/>
              </w:rPr>
            </w:pPr>
          </w:p>
        </w:tc>
      </w:tr>
      <w:tr w:rsidR="00AF4972">
        <w:trPr>
          <w:trHeight w:val="1955"/>
          <w:jc w:val="center"/>
        </w:trPr>
        <w:tc>
          <w:tcPr>
            <w:tcW w:w="1207" w:type="dxa"/>
            <w:tcBorders>
              <w:top w:val="single" w:sz="4" w:space="0" w:color="auto"/>
              <w:left w:val="single" w:sz="4" w:space="0" w:color="auto"/>
              <w:bottom w:val="single" w:sz="4" w:space="0" w:color="auto"/>
              <w:right w:val="single" w:sz="4" w:space="0" w:color="auto"/>
            </w:tcBorders>
            <w:vAlign w:val="center"/>
          </w:tcPr>
          <w:p w:rsidR="00AF4972" w:rsidRDefault="00C327A2">
            <w:pPr>
              <w:jc w:val="center"/>
              <w:rPr>
                <w:rFonts w:ascii="Times New Roman" w:eastAsia="仿宋_GB2312" w:hAnsi="Times New Roman" w:cs="Times New Roman"/>
                <w:b/>
                <w:bCs/>
              </w:rPr>
            </w:pPr>
            <w:r>
              <w:rPr>
                <w:rFonts w:ascii="Times New Roman" w:eastAsia="仿宋_GB2312" w:hAnsi="Times New Roman" w:cs="Times New Roman"/>
                <w:b/>
                <w:bCs/>
              </w:rPr>
              <w:lastRenderedPageBreak/>
              <w:t>实践地</w:t>
            </w:r>
          </w:p>
          <w:p w:rsidR="00AF4972" w:rsidRDefault="00C327A2">
            <w:pPr>
              <w:jc w:val="center"/>
              <w:rPr>
                <w:rFonts w:ascii="Times New Roman" w:eastAsia="仿宋_GB2312" w:hAnsi="Times New Roman" w:cs="Times New Roman"/>
                <w:b/>
                <w:bCs/>
                <w:spacing w:val="454"/>
              </w:rPr>
            </w:pPr>
            <w:r>
              <w:rPr>
                <w:rFonts w:ascii="Times New Roman" w:eastAsia="仿宋_GB2312" w:hAnsi="Times New Roman" w:cs="Times New Roman"/>
                <w:b/>
                <w:bCs/>
              </w:rPr>
              <w:t>简介</w:t>
            </w:r>
          </w:p>
        </w:tc>
        <w:tc>
          <w:tcPr>
            <w:tcW w:w="8308" w:type="dxa"/>
            <w:gridSpan w:val="9"/>
            <w:tcBorders>
              <w:top w:val="single" w:sz="4" w:space="0" w:color="auto"/>
              <w:left w:val="single" w:sz="4" w:space="0" w:color="auto"/>
              <w:bottom w:val="single" w:sz="4" w:space="0" w:color="auto"/>
              <w:right w:val="single" w:sz="4" w:space="0" w:color="auto"/>
            </w:tcBorders>
          </w:tcPr>
          <w:p w:rsidR="00AF4972" w:rsidRDefault="00AF4972">
            <w:pPr>
              <w:spacing w:beforeLines="50" w:before="156" w:afterLines="50" w:after="156" w:line="360" w:lineRule="auto"/>
              <w:ind w:firstLineChars="200" w:firstLine="480"/>
              <w:jc w:val="left"/>
              <w:rPr>
                <w:rFonts w:ascii="Times New Roman" w:eastAsia="仿宋_GB2312" w:hAnsi="Times New Roman" w:cs="Times New Roman"/>
                <w:sz w:val="24"/>
              </w:rPr>
            </w:pPr>
          </w:p>
        </w:tc>
      </w:tr>
      <w:tr w:rsidR="00AF4972">
        <w:trPr>
          <w:trHeight w:val="5106"/>
          <w:jc w:val="center"/>
        </w:trPr>
        <w:tc>
          <w:tcPr>
            <w:tcW w:w="1207" w:type="dxa"/>
            <w:tcBorders>
              <w:top w:val="single" w:sz="4" w:space="0" w:color="auto"/>
              <w:left w:val="single" w:sz="4" w:space="0" w:color="auto"/>
              <w:bottom w:val="single" w:sz="4" w:space="0" w:color="auto"/>
              <w:right w:val="single" w:sz="4" w:space="0" w:color="auto"/>
            </w:tcBorders>
            <w:vAlign w:val="center"/>
          </w:tcPr>
          <w:p w:rsidR="00AF4972" w:rsidRDefault="00C327A2">
            <w:pPr>
              <w:jc w:val="center"/>
              <w:rPr>
                <w:rFonts w:ascii="Times New Roman" w:eastAsia="仿宋_GB2312" w:hAnsi="Times New Roman" w:cs="Times New Roman"/>
                <w:b/>
                <w:bCs/>
              </w:rPr>
            </w:pPr>
            <w:r>
              <w:rPr>
                <w:rFonts w:ascii="Times New Roman" w:eastAsia="仿宋_GB2312" w:hAnsi="Times New Roman" w:cs="Times New Roman"/>
                <w:b/>
                <w:bCs/>
              </w:rPr>
              <w:t>调研方案及内容（</w:t>
            </w:r>
            <w:r>
              <w:rPr>
                <w:rFonts w:ascii="Times New Roman" w:eastAsia="仿宋_GB2312" w:hAnsi="Times New Roman" w:cs="Times New Roman"/>
                <w:b/>
                <w:bCs/>
              </w:rPr>
              <w:t>500</w:t>
            </w:r>
            <w:r>
              <w:rPr>
                <w:rFonts w:ascii="Times New Roman" w:eastAsia="仿宋_GB2312" w:hAnsi="Times New Roman" w:cs="Times New Roman"/>
                <w:b/>
                <w:bCs/>
              </w:rPr>
              <w:t>字以内，可附件）</w:t>
            </w:r>
          </w:p>
        </w:tc>
        <w:tc>
          <w:tcPr>
            <w:tcW w:w="8308" w:type="dxa"/>
            <w:gridSpan w:val="9"/>
            <w:tcBorders>
              <w:top w:val="single" w:sz="4" w:space="0" w:color="auto"/>
              <w:left w:val="single" w:sz="4" w:space="0" w:color="auto"/>
              <w:bottom w:val="single" w:sz="4" w:space="0" w:color="auto"/>
              <w:right w:val="single" w:sz="4" w:space="0" w:color="auto"/>
            </w:tcBorders>
          </w:tcPr>
          <w:p w:rsidR="00AF4972" w:rsidRDefault="00AF4972">
            <w:pPr>
              <w:spacing w:line="360" w:lineRule="auto"/>
              <w:ind w:left="-28" w:firstLineChars="200" w:firstLine="480"/>
              <w:rPr>
                <w:rFonts w:ascii="Times New Roman" w:eastAsia="仿宋_GB2312" w:hAnsi="Times New Roman" w:cs="Times New Roman"/>
                <w:sz w:val="24"/>
              </w:rPr>
            </w:pPr>
          </w:p>
        </w:tc>
      </w:tr>
      <w:tr w:rsidR="00AF4972">
        <w:trPr>
          <w:trHeight w:val="1984"/>
          <w:jc w:val="center"/>
        </w:trPr>
        <w:tc>
          <w:tcPr>
            <w:tcW w:w="1207" w:type="dxa"/>
            <w:tcBorders>
              <w:top w:val="single" w:sz="4" w:space="0" w:color="auto"/>
              <w:left w:val="single" w:sz="4" w:space="0" w:color="auto"/>
              <w:bottom w:val="single" w:sz="4" w:space="0" w:color="auto"/>
              <w:right w:val="single" w:sz="4" w:space="0" w:color="auto"/>
            </w:tcBorders>
            <w:vAlign w:val="center"/>
          </w:tcPr>
          <w:p w:rsidR="00AF4972" w:rsidRDefault="00C327A2">
            <w:pPr>
              <w:jc w:val="left"/>
              <w:rPr>
                <w:rFonts w:ascii="Times New Roman" w:eastAsia="仿宋_GB2312" w:hAnsi="Times New Roman" w:cs="Times New Roman"/>
                <w:b/>
                <w:bCs/>
                <w:spacing w:val="454"/>
              </w:rPr>
            </w:pPr>
            <w:r>
              <w:rPr>
                <w:rFonts w:ascii="Times New Roman" w:eastAsia="仿宋_GB2312" w:hAnsi="Times New Roman" w:cs="Times New Roman"/>
                <w:b/>
                <w:bCs/>
              </w:rPr>
              <w:t>预期成果</w:t>
            </w:r>
          </w:p>
        </w:tc>
        <w:tc>
          <w:tcPr>
            <w:tcW w:w="8308" w:type="dxa"/>
            <w:gridSpan w:val="9"/>
            <w:tcBorders>
              <w:top w:val="single" w:sz="4" w:space="0" w:color="auto"/>
              <w:left w:val="single" w:sz="4" w:space="0" w:color="auto"/>
              <w:bottom w:val="single" w:sz="4" w:space="0" w:color="auto"/>
              <w:right w:val="single" w:sz="4" w:space="0" w:color="auto"/>
            </w:tcBorders>
          </w:tcPr>
          <w:p w:rsidR="00AF4972" w:rsidRDefault="00AF4972">
            <w:pPr>
              <w:spacing w:line="360" w:lineRule="auto"/>
              <w:ind w:left="-28" w:firstLineChars="200" w:firstLine="480"/>
              <w:rPr>
                <w:rFonts w:ascii="Times New Roman" w:eastAsia="仿宋_GB2312" w:hAnsi="Times New Roman" w:cs="Times New Roman"/>
                <w:sz w:val="24"/>
              </w:rPr>
            </w:pPr>
          </w:p>
        </w:tc>
      </w:tr>
      <w:tr w:rsidR="00AF4972">
        <w:trPr>
          <w:trHeight w:val="1984"/>
          <w:jc w:val="center"/>
        </w:trPr>
        <w:tc>
          <w:tcPr>
            <w:tcW w:w="1207" w:type="dxa"/>
            <w:tcBorders>
              <w:top w:val="single" w:sz="4" w:space="0" w:color="auto"/>
              <w:left w:val="single" w:sz="4" w:space="0" w:color="auto"/>
              <w:bottom w:val="single" w:sz="4" w:space="0" w:color="auto"/>
              <w:right w:val="single" w:sz="4" w:space="0" w:color="auto"/>
            </w:tcBorders>
            <w:vAlign w:val="center"/>
          </w:tcPr>
          <w:p w:rsidR="00AF4972" w:rsidRDefault="00C327A2">
            <w:pPr>
              <w:jc w:val="left"/>
              <w:rPr>
                <w:rFonts w:ascii="Times New Roman" w:eastAsia="仿宋_GB2312" w:hAnsi="Times New Roman" w:cs="Times New Roman"/>
                <w:b/>
                <w:bCs/>
              </w:rPr>
            </w:pPr>
            <w:r>
              <w:rPr>
                <w:rFonts w:ascii="Times New Roman" w:eastAsia="仿宋_GB2312" w:hAnsi="Times New Roman" w:cs="Times New Roman"/>
                <w:b/>
                <w:bCs/>
              </w:rPr>
              <w:t>经费预算</w:t>
            </w:r>
          </w:p>
        </w:tc>
        <w:tc>
          <w:tcPr>
            <w:tcW w:w="8308" w:type="dxa"/>
            <w:gridSpan w:val="9"/>
            <w:tcBorders>
              <w:top w:val="single" w:sz="4" w:space="0" w:color="auto"/>
              <w:left w:val="single" w:sz="4" w:space="0" w:color="auto"/>
              <w:bottom w:val="single" w:sz="4" w:space="0" w:color="auto"/>
              <w:right w:val="single" w:sz="4" w:space="0" w:color="auto"/>
            </w:tcBorders>
          </w:tcPr>
          <w:p w:rsidR="00AF4972" w:rsidRDefault="00AF4972">
            <w:pPr>
              <w:spacing w:line="360" w:lineRule="auto"/>
              <w:ind w:left="-28" w:firstLineChars="200" w:firstLine="422"/>
              <w:rPr>
                <w:rFonts w:ascii="Times New Roman" w:eastAsia="仿宋_GB2312" w:hAnsi="Times New Roman" w:cs="Times New Roman"/>
                <w:b/>
                <w:bCs/>
              </w:rPr>
            </w:pPr>
          </w:p>
        </w:tc>
      </w:tr>
      <w:tr w:rsidR="00AF4972">
        <w:trPr>
          <w:trHeight w:val="2656"/>
          <w:jc w:val="center"/>
        </w:trPr>
        <w:tc>
          <w:tcPr>
            <w:tcW w:w="1207" w:type="dxa"/>
            <w:tcBorders>
              <w:top w:val="single" w:sz="4" w:space="0" w:color="auto"/>
              <w:left w:val="single" w:sz="4" w:space="0" w:color="auto"/>
              <w:bottom w:val="single" w:sz="4" w:space="0" w:color="auto"/>
              <w:right w:val="single" w:sz="4" w:space="0" w:color="auto"/>
            </w:tcBorders>
          </w:tcPr>
          <w:p w:rsidR="00AF4972" w:rsidRDefault="00AF4972">
            <w:pPr>
              <w:jc w:val="center"/>
              <w:rPr>
                <w:rFonts w:ascii="Times New Roman" w:eastAsia="仿宋_GB2312" w:hAnsi="Times New Roman" w:cs="Times New Roman"/>
                <w:b/>
                <w:bCs/>
              </w:rPr>
            </w:pPr>
          </w:p>
          <w:p w:rsidR="00AF4972" w:rsidRDefault="00AF4972">
            <w:pPr>
              <w:jc w:val="center"/>
              <w:rPr>
                <w:rFonts w:ascii="Times New Roman" w:eastAsia="仿宋_GB2312" w:hAnsi="Times New Roman" w:cs="Times New Roman"/>
                <w:b/>
                <w:bCs/>
              </w:rPr>
            </w:pPr>
          </w:p>
          <w:p w:rsidR="00AF4972" w:rsidRDefault="00AF4972">
            <w:pPr>
              <w:jc w:val="center"/>
              <w:rPr>
                <w:rFonts w:ascii="Times New Roman" w:eastAsia="仿宋_GB2312" w:hAnsi="Times New Roman" w:cs="Times New Roman"/>
                <w:b/>
                <w:bCs/>
              </w:rPr>
            </w:pPr>
          </w:p>
          <w:p w:rsidR="00AF4972" w:rsidRDefault="00C327A2">
            <w:pPr>
              <w:jc w:val="center"/>
              <w:rPr>
                <w:rFonts w:ascii="Times New Roman" w:eastAsia="仿宋_GB2312" w:hAnsi="Times New Roman" w:cs="Times New Roman"/>
                <w:b/>
                <w:bCs/>
                <w:spacing w:val="454"/>
              </w:rPr>
            </w:pPr>
            <w:r>
              <w:rPr>
                <w:rFonts w:ascii="Times New Roman" w:eastAsia="仿宋_GB2312" w:hAnsi="Times New Roman" w:cs="Times New Roman"/>
                <w:b/>
                <w:bCs/>
              </w:rPr>
              <w:t>学校团委意见</w:t>
            </w:r>
          </w:p>
        </w:tc>
        <w:tc>
          <w:tcPr>
            <w:tcW w:w="8308" w:type="dxa"/>
            <w:gridSpan w:val="9"/>
            <w:tcBorders>
              <w:top w:val="single" w:sz="4" w:space="0" w:color="auto"/>
              <w:left w:val="single" w:sz="4" w:space="0" w:color="auto"/>
              <w:bottom w:val="single" w:sz="4" w:space="0" w:color="auto"/>
              <w:right w:val="single" w:sz="4" w:space="0" w:color="auto"/>
            </w:tcBorders>
            <w:vAlign w:val="center"/>
          </w:tcPr>
          <w:p w:rsidR="00AF4972" w:rsidRDefault="00AF4972">
            <w:pPr>
              <w:ind w:left="-28"/>
              <w:jc w:val="left"/>
              <w:rPr>
                <w:rFonts w:ascii="Times New Roman" w:eastAsia="仿宋_GB2312" w:hAnsi="Times New Roman" w:cs="Times New Roman"/>
                <w:sz w:val="24"/>
              </w:rPr>
            </w:pPr>
          </w:p>
          <w:p w:rsidR="00AF4972" w:rsidRDefault="00AF4972">
            <w:pPr>
              <w:ind w:left="-28"/>
              <w:jc w:val="left"/>
              <w:rPr>
                <w:rFonts w:ascii="Times New Roman" w:eastAsia="仿宋_GB2312" w:hAnsi="Times New Roman" w:cs="Times New Roman"/>
                <w:sz w:val="24"/>
              </w:rPr>
            </w:pPr>
          </w:p>
          <w:p w:rsidR="00AF4972" w:rsidRDefault="00AF4972">
            <w:pPr>
              <w:ind w:left="-28"/>
              <w:jc w:val="left"/>
              <w:rPr>
                <w:rFonts w:ascii="Times New Roman" w:eastAsia="仿宋_GB2312" w:hAnsi="Times New Roman" w:cs="Times New Roman"/>
                <w:sz w:val="24"/>
              </w:rPr>
            </w:pPr>
          </w:p>
          <w:p w:rsidR="00AF4972" w:rsidRDefault="00C327A2">
            <w:pPr>
              <w:spacing w:beforeLines="50" w:before="156" w:afterLines="50" w:after="156" w:line="360" w:lineRule="auto"/>
              <w:jc w:val="lef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（盖章）</w:t>
            </w:r>
          </w:p>
          <w:p w:rsidR="00AF4972" w:rsidRDefault="00C327A2">
            <w:pPr>
              <w:spacing w:beforeLines="50" w:before="156" w:afterLines="50" w:after="156" w:line="360" w:lineRule="auto"/>
              <w:jc w:val="left"/>
              <w:rPr>
                <w:rFonts w:ascii="Times New Roman" w:eastAsia="仿宋_GB2312" w:hAnsi="Times New Roman" w:cs="Times New Roman"/>
                <w:sz w:val="24"/>
              </w:rPr>
            </w:pPr>
            <w:r>
              <w:rPr>
                <w:rFonts w:ascii="Times New Roman" w:eastAsia="仿宋_GB2312" w:hAnsi="Times New Roman" w:cs="Times New Roman"/>
                <w:sz w:val="24"/>
              </w:rPr>
              <w:t xml:space="preserve">                                             </w:t>
            </w:r>
            <w:r>
              <w:rPr>
                <w:rFonts w:ascii="Times New Roman" w:eastAsia="仿宋_GB2312" w:hAnsi="Times New Roman" w:cs="Times New Roman"/>
                <w:sz w:val="24"/>
              </w:rPr>
              <w:t>年</w:t>
            </w:r>
            <w:r>
              <w:rPr>
                <w:rFonts w:ascii="Times New Roman" w:eastAsia="仿宋_GB2312" w:hAnsi="Times New Roman" w:cs="Times New Roman"/>
                <w:sz w:val="24"/>
              </w:rPr>
              <w:t xml:space="preserve">    </w:t>
            </w:r>
            <w:r>
              <w:rPr>
                <w:rFonts w:ascii="Times New Roman" w:eastAsia="仿宋_GB2312" w:hAnsi="Times New Roman" w:cs="Times New Roman"/>
                <w:sz w:val="24"/>
              </w:rPr>
              <w:t>月</w:t>
            </w:r>
            <w:r>
              <w:rPr>
                <w:rFonts w:ascii="Times New Roman" w:eastAsia="仿宋_GB2312" w:hAnsi="Times New Roman" w:cs="Times New Roman"/>
                <w:sz w:val="24"/>
              </w:rPr>
              <w:t xml:space="preserve">   </w:t>
            </w:r>
            <w:r>
              <w:rPr>
                <w:rFonts w:ascii="Times New Roman" w:eastAsia="仿宋_GB2312" w:hAnsi="Times New Roman" w:cs="Times New Roman"/>
                <w:sz w:val="24"/>
              </w:rPr>
              <w:t>日</w:t>
            </w:r>
            <w:r>
              <w:rPr>
                <w:rFonts w:ascii="Times New Roman" w:eastAsia="仿宋_GB2312" w:hAnsi="Times New Roman" w:cs="Times New Roman"/>
                <w:sz w:val="24"/>
              </w:rPr>
              <w:t xml:space="preserve"> </w:t>
            </w:r>
          </w:p>
        </w:tc>
      </w:tr>
    </w:tbl>
    <w:p w:rsidR="00AF4972" w:rsidRDefault="00C327A2">
      <w:pPr>
        <w:spacing w:line="560" w:lineRule="exact"/>
        <w:rPr>
          <w:rFonts w:ascii="Times New Roman" w:eastAsia="方正黑体简体" w:hAnsi="Times New Roman" w:cs="Times New Roman"/>
          <w:sz w:val="30"/>
          <w:szCs w:val="30"/>
        </w:rPr>
      </w:pPr>
      <w:r>
        <w:rPr>
          <w:rFonts w:ascii="Times New Roman" w:eastAsia="方正黑体简体" w:hAnsi="Times New Roman" w:cs="Times New Roman"/>
          <w:sz w:val="30"/>
          <w:szCs w:val="30"/>
        </w:rPr>
        <w:lastRenderedPageBreak/>
        <w:t>附件</w:t>
      </w:r>
      <w:r>
        <w:rPr>
          <w:rFonts w:ascii="Times New Roman" w:eastAsia="方正黑体简体" w:hAnsi="Times New Roman" w:cs="Times New Roman"/>
          <w:sz w:val="30"/>
          <w:szCs w:val="30"/>
        </w:rPr>
        <w:t>3</w:t>
      </w:r>
    </w:p>
    <w:p w:rsidR="00AF4972" w:rsidRDefault="00AF4972">
      <w:pPr>
        <w:spacing w:line="560" w:lineRule="exact"/>
        <w:rPr>
          <w:rFonts w:ascii="Times New Roman" w:eastAsia="仿宋_GB2312" w:hAnsi="Times New Roman" w:cs="Times New Roman"/>
          <w:b/>
          <w:sz w:val="32"/>
        </w:rPr>
      </w:pPr>
    </w:p>
    <w:p w:rsidR="00AF4972" w:rsidRDefault="00C327A2">
      <w:pPr>
        <w:spacing w:line="560" w:lineRule="exact"/>
        <w:jc w:val="center"/>
        <w:rPr>
          <w:rFonts w:ascii="方正小标宋_GBK" w:eastAsia="方正小标宋_GBK" w:hAnsi="Times New Roman" w:cs="Times New Roman"/>
          <w:sz w:val="36"/>
          <w:szCs w:val="36"/>
        </w:rPr>
      </w:pPr>
      <w:r>
        <w:rPr>
          <w:rFonts w:ascii="方正小标宋_GBK" w:eastAsia="方正小标宋_GBK" w:hAnsi="Times New Roman" w:cs="Times New Roman" w:hint="eastAsia"/>
          <w:sz w:val="36"/>
          <w:szCs w:val="36"/>
        </w:rPr>
        <w:t>课题申报及完成有关说明</w:t>
      </w:r>
    </w:p>
    <w:p w:rsidR="00AF4972" w:rsidRPr="00C327A2" w:rsidRDefault="00C327A2">
      <w:pPr>
        <w:numPr>
          <w:ilvl w:val="0"/>
          <w:numId w:val="5"/>
        </w:numPr>
        <w:spacing w:line="560" w:lineRule="exact"/>
        <w:rPr>
          <w:rFonts w:ascii="Times New Roman" w:eastAsia="方正仿宋_GBK" w:hAnsi="Times New Roman" w:cs="Times New Roman"/>
          <w:sz w:val="30"/>
          <w:szCs w:val="30"/>
        </w:rPr>
      </w:pPr>
      <w:r w:rsidRPr="00C327A2">
        <w:rPr>
          <w:rFonts w:ascii="Times New Roman" w:eastAsia="方正仿宋_GBK" w:hAnsi="Times New Roman" w:cs="Times New Roman" w:hint="eastAsia"/>
          <w:sz w:val="30"/>
          <w:szCs w:val="30"/>
        </w:rPr>
        <w:t>实践团队撰写实践课题后及时上报参选，要求课题的选择具体、明确、适度。实践团队可结合自身专业特长进行选题。</w:t>
      </w:r>
    </w:p>
    <w:p w:rsidR="00AF4972" w:rsidRPr="00C327A2" w:rsidRDefault="00C327A2">
      <w:pPr>
        <w:numPr>
          <w:ilvl w:val="0"/>
          <w:numId w:val="5"/>
        </w:numPr>
        <w:spacing w:line="560" w:lineRule="exact"/>
        <w:rPr>
          <w:rFonts w:ascii="Times New Roman" w:eastAsia="方正仿宋_GBK" w:hAnsi="Times New Roman" w:cs="Times New Roman"/>
          <w:sz w:val="30"/>
          <w:szCs w:val="30"/>
        </w:rPr>
      </w:pPr>
      <w:r w:rsidRPr="00C327A2">
        <w:rPr>
          <w:rFonts w:ascii="Times New Roman" w:eastAsia="方正仿宋_GBK" w:hAnsi="Times New Roman" w:cs="Times New Roman" w:hint="eastAsia"/>
          <w:sz w:val="30"/>
          <w:szCs w:val="30"/>
        </w:rPr>
        <w:t>确定入选团队后，由承办单位与团队课题负责人联系沟通，确保实践团队进一步完善课题实施方案。</w:t>
      </w:r>
    </w:p>
    <w:p w:rsidR="00AF4972" w:rsidRPr="00C327A2" w:rsidRDefault="00C327A2">
      <w:pPr>
        <w:numPr>
          <w:ilvl w:val="0"/>
          <w:numId w:val="5"/>
        </w:numPr>
        <w:spacing w:line="560" w:lineRule="exact"/>
        <w:rPr>
          <w:rFonts w:ascii="Times New Roman" w:eastAsia="方正仿宋_GBK" w:hAnsi="Times New Roman" w:cs="Times New Roman"/>
          <w:sz w:val="30"/>
          <w:szCs w:val="30"/>
        </w:rPr>
      </w:pPr>
      <w:r w:rsidRPr="00C327A2">
        <w:rPr>
          <w:rFonts w:ascii="Times New Roman" w:eastAsia="方正仿宋_GBK" w:hAnsi="Times New Roman" w:cs="Times New Roman" w:hint="eastAsia"/>
          <w:sz w:val="30"/>
          <w:szCs w:val="30"/>
        </w:rPr>
        <w:t>实践团队必须在实践前做好课题相关知识的储备，尽早着手组织课题实施，并形成预期成果。</w:t>
      </w:r>
    </w:p>
    <w:p w:rsidR="00AF4972" w:rsidRPr="00C327A2" w:rsidRDefault="00C327A2">
      <w:pPr>
        <w:numPr>
          <w:ilvl w:val="0"/>
          <w:numId w:val="5"/>
        </w:numPr>
        <w:spacing w:line="560" w:lineRule="exact"/>
        <w:rPr>
          <w:rFonts w:ascii="Times New Roman" w:eastAsia="方正仿宋_GBK" w:hAnsi="Times New Roman" w:cs="Times New Roman"/>
          <w:sz w:val="30"/>
          <w:szCs w:val="30"/>
        </w:rPr>
      </w:pPr>
      <w:r w:rsidRPr="00C327A2">
        <w:rPr>
          <w:rFonts w:ascii="Times New Roman" w:eastAsia="方正仿宋_GBK" w:hAnsi="Times New Roman" w:cs="Times New Roman" w:hint="eastAsia"/>
          <w:sz w:val="30"/>
          <w:szCs w:val="30"/>
        </w:rPr>
        <w:t>实践团队在实践活动中完成课题，形成文字、图片、</w:t>
      </w:r>
      <w:r w:rsidRPr="00C327A2">
        <w:rPr>
          <w:rFonts w:ascii="Times New Roman" w:eastAsia="方正仿宋_GBK" w:hAnsi="Times New Roman" w:cs="Times New Roman" w:hint="eastAsia"/>
          <w:sz w:val="30"/>
          <w:szCs w:val="30"/>
        </w:rPr>
        <w:t>PPT</w:t>
      </w:r>
      <w:r w:rsidRPr="00C327A2">
        <w:rPr>
          <w:rFonts w:ascii="Times New Roman" w:eastAsia="方正仿宋_GBK" w:hAnsi="Times New Roman" w:cs="Times New Roman" w:hint="eastAsia"/>
          <w:sz w:val="30"/>
          <w:szCs w:val="30"/>
        </w:rPr>
        <w:t>、视频等多种形式的实践成果，并在实践结束</w:t>
      </w:r>
      <w:r w:rsidRPr="00C327A2">
        <w:rPr>
          <w:rFonts w:ascii="Times New Roman" w:eastAsia="方正仿宋_GBK" w:hAnsi="Times New Roman" w:cs="Times New Roman" w:hint="eastAsia"/>
          <w:sz w:val="30"/>
          <w:szCs w:val="30"/>
        </w:rPr>
        <w:t>7</w:t>
      </w:r>
      <w:r w:rsidRPr="00C327A2">
        <w:rPr>
          <w:rFonts w:ascii="Times New Roman" w:eastAsia="方正仿宋_GBK" w:hAnsi="Times New Roman" w:cs="Times New Roman" w:hint="eastAsia"/>
          <w:sz w:val="30"/>
          <w:szCs w:val="30"/>
        </w:rPr>
        <w:t>天内向承办单位提交实践成果。</w:t>
      </w:r>
    </w:p>
    <w:p w:rsidR="00AF4972" w:rsidRPr="00C327A2" w:rsidRDefault="00C327A2">
      <w:pPr>
        <w:numPr>
          <w:ilvl w:val="0"/>
          <w:numId w:val="5"/>
        </w:numPr>
        <w:spacing w:line="560" w:lineRule="exact"/>
        <w:rPr>
          <w:rFonts w:ascii="Times New Roman" w:eastAsia="方正仿宋_GBK" w:hAnsi="Times New Roman" w:cs="Times New Roman"/>
          <w:sz w:val="30"/>
          <w:szCs w:val="30"/>
        </w:rPr>
      </w:pPr>
      <w:r w:rsidRPr="00C327A2">
        <w:rPr>
          <w:rFonts w:ascii="Times New Roman" w:eastAsia="方正仿宋_GBK" w:hAnsi="Times New Roman" w:cs="Times New Roman" w:hint="eastAsia"/>
          <w:sz w:val="30"/>
          <w:szCs w:val="30"/>
        </w:rPr>
        <w:t>实践团队在实践过程中可录制</w:t>
      </w:r>
      <w:r w:rsidRPr="00C327A2">
        <w:rPr>
          <w:rFonts w:ascii="Times New Roman" w:eastAsia="方正仿宋_GBK" w:hAnsi="Times New Roman" w:cs="Times New Roman" w:hint="eastAsia"/>
          <w:sz w:val="30"/>
          <w:szCs w:val="30"/>
        </w:rPr>
        <w:t>DV</w:t>
      </w:r>
      <w:r w:rsidRPr="00C327A2">
        <w:rPr>
          <w:rFonts w:ascii="Times New Roman" w:eastAsia="方正仿宋_GBK" w:hAnsi="Times New Roman" w:cs="Times New Roman" w:hint="eastAsia"/>
          <w:sz w:val="30"/>
          <w:szCs w:val="30"/>
        </w:rPr>
        <w:t>视频，通过微博、微信等新媒体平台进行宣传报道，并作为评审的重要条件之一。</w:t>
      </w:r>
    </w:p>
    <w:sectPr w:rsidR="00AF4972" w:rsidRPr="00C327A2">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331" w:rsidRDefault="006C0331" w:rsidP="006C0331">
      <w:r>
        <w:separator/>
      </w:r>
    </w:p>
  </w:endnote>
  <w:endnote w:type="continuationSeparator" w:id="0">
    <w:p w:rsidR="006C0331" w:rsidRDefault="006C0331" w:rsidP="006C0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方正楷体_GBK">
    <w:altName w:val="微软雅黑"/>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Helvetica Neue">
    <w:altName w:val="Arial"/>
    <w:charset w:val="00"/>
    <w:family w:val="auto"/>
    <w:pitch w:val="default"/>
    <w:sig w:usb0="00000000" w:usb1="00000000" w:usb2="00000010" w:usb3="00000000" w:csb0="00000000" w:csb1="00000000"/>
  </w:font>
  <w:font w:name="方正小标宋简体">
    <w:altName w:val="方正舒体"/>
    <w:panose1 w:val="02010601030101010101"/>
    <w:charset w:val="86"/>
    <w:family w:val="auto"/>
    <w:pitch w:val="variable"/>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3791816"/>
      <w:docPartObj>
        <w:docPartGallery w:val="Page Numbers (Bottom of Page)"/>
        <w:docPartUnique/>
      </w:docPartObj>
    </w:sdtPr>
    <w:sdtContent>
      <w:p w:rsidR="006C0331" w:rsidRDefault="006C0331">
        <w:pPr>
          <w:pStyle w:val="a3"/>
          <w:jc w:val="center"/>
        </w:pPr>
        <w:r>
          <w:fldChar w:fldCharType="begin"/>
        </w:r>
        <w:r>
          <w:instrText>PAGE   \* MERGEFORMAT</w:instrText>
        </w:r>
        <w:r>
          <w:fldChar w:fldCharType="separate"/>
        </w:r>
        <w:r w:rsidRPr="006C0331">
          <w:rPr>
            <w:noProof/>
            <w:lang w:val="zh-CN"/>
          </w:rPr>
          <w:t>6</w:t>
        </w:r>
        <w:r>
          <w:fldChar w:fldCharType="end"/>
        </w:r>
      </w:p>
    </w:sdtContent>
  </w:sdt>
  <w:p w:rsidR="006C0331" w:rsidRDefault="006C033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331" w:rsidRDefault="006C0331" w:rsidP="006C0331">
      <w:r>
        <w:separator/>
      </w:r>
    </w:p>
  </w:footnote>
  <w:footnote w:type="continuationSeparator" w:id="0">
    <w:p w:rsidR="006C0331" w:rsidRDefault="006C0331" w:rsidP="006C03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26C191A"/>
    <w:multiLevelType w:val="singleLevel"/>
    <w:tmpl w:val="D26C191A"/>
    <w:lvl w:ilvl="0">
      <w:start w:val="1"/>
      <w:numFmt w:val="decimal"/>
      <w:pStyle w:val="1"/>
      <w:suff w:val="nothing"/>
      <w:lvlText w:val="%1．"/>
      <w:lvlJc w:val="left"/>
      <w:pPr>
        <w:ind w:left="0" w:firstLine="641"/>
      </w:pPr>
      <w:rPr>
        <w:rFonts w:hint="default"/>
      </w:rPr>
    </w:lvl>
  </w:abstractNum>
  <w:abstractNum w:abstractNumId="1" w15:restartNumberingAfterBreak="0">
    <w:nsid w:val="4A7D7081"/>
    <w:multiLevelType w:val="multilevel"/>
    <w:tmpl w:val="4A7D7081"/>
    <w:lvl w:ilvl="0">
      <w:start w:val="5"/>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2" w15:restartNumberingAfterBreak="0">
    <w:nsid w:val="554D2CBE"/>
    <w:multiLevelType w:val="multilevel"/>
    <w:tmpl w:val="554D2CBE"/>
    <w:lvl w:ilvl="0">
      <w:start w:val="1"/>
      <w:numFmt w:val="decimal"/>
      <w:suff w:val="space"/>
      <w:lvlText w:val="%1."/>
      <w:lvlJc w:val="left"/>
      <w:pPr>
        <w:tabs>
          <w:tab w:val="left" w:pos="0"/>
        </w:tabs>
        <w:ind w:left="0" w:firstLine="643"/>
      </w:pPr>
      <w:rPr>
        <w:rFonts w:ascii="方正楷体_GBK" w:eastAsia="方正楷体_GBK" w:hAnsi="Times New Roman" w:cs="Times New Roman"/>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3" w15:restartNumberingAfterBreak="0">
    <w:nsid w:val="78770018"/>
    <w:multiLevelType w:val="singleLevel"/>
    <w:tmpl w:val="78770018"/>
    <w:lvl w:ilvl="0">
      <w:start w:val="1"/>
      <w:numFmt w:val="decimal"/>
      <w:suff w:val="space"/>
      <w:lvlText w:val="%1."/>
      <w:lvlJc w:val="left"/>
      <w:pPr>
        <w:tabs>
          <w:tab w:val="left" w:pos="0"/>
        </w:tabs>
        <w:ind w:left="0" w:firstLine="641"/>
      </w:pPr>
      <w:rPr>
        <w:rFonts w:ascii="Times New Roman" w:eastAsia="仿宋_GB2312" w:hAnsi="Times New Roman" w:hint="default"/>
        <w:b w:val="0"/>
        <w:sz w:val="32"/>
      </w:rPr>
    </w:lvl>
  </w:abstractNum>
  <w:abstractNum w:abstractNumId="4" w15:restartNumberingAfterBreak="0">
    <w:nsid w:val="78D1429D"/>
    <w:multiLevelType w:val="multilevel"/>
    <w:tmpl w:val="78D1429D"/>
    <w:lvl w:ilvl="0">
      <w:start w:val="1"/>
      <w:numFmt w:val="decimal"/>
      <w:suff w:val="space"/>
      <w:lvlText w:val="%1."/>
      <w:lvlJc w:val="left"/>
      <w:pPr>
        <w:ind w:left="0" w:firstLine="64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3A7"/>
    <w:rsid w:val="FED16835"/>
    <w:rsid w:val="FF7A0D40"/>
    <w:rsid w:val="000F7791"/>
    <w:rsid w:val="00285D9A"/>
    <w:rsid w:val="00490ECE"/>
    <w:rsid w:val="004D7B1A"/>
    <w:rsid w:val="005172BD"/>
    <w:rsid w:val="00533B0A"/>
    <w:rsid w:val="006C0331"/>
    <w:rsid w:val="00856F28"/>
    <w:rsid w:val="00951B66"/>
    <w:rsid w:val="00A853A7"/>
    <w:rsid w:val="00AF4972"/>
    <w:rsid w:val="00BD255F"/>
    <w:rsid w:val="00C327A2"/>
    <w:rsid w:val="00C32D8D"/>
    <w:rsid w:val="00C95980"/>
    <w:rsid w:val="00CE145C"/>
    <w:rsid w:val="00DB7D7A"/>
    <w:rsid w:val="01B32C23"/>
    <w:rsid w:val="028655F8"/>
    <w:rsid w:val="05101B6A"/>
    <w:rsid w:val="09267EA3"/>
    <w:rsid w:val="0B316EA9"/>
    <w:rsid w:val="0B677B3A"/>
    <w:rsid w:val="0BBD1464"/>
    <w:rsid w:val="0D1E2DAC"/>
    <w:rsid w:val="0E860571"/>
    <w:rsid w:val="0F061B9A"/>
    <w:rsid w:val="0FE429BC"/>
    <w:rsid w:val="10D243EB"/>
    <w:rsid w:val="12154310"/>
    <w:rsid w:val="137C33DA"/>
    <w:rsid w:val="138A3B39"/>
    <w:rsid w:val="13A209EC"/>
    <w:rsid w:val="1420440E"/>
    <w:rsid w:val="163C04C6"/>
    <w:rsid w:val="1C092AF6"/>
    <w:rsid w:val="1ECE06EA"/>
    <w:rsid w:val="218D17C9"/>
    <w:rsid w:val="22D3469D"/>
    <w:rsid w:val="23102021"/>
    <w:rsid w:val="23A012F4"/>
    <w:rsid w:val="257B32A4"/>
    <w:rsid w:val="27AC45D6"/>
    <w:rsid w:val="286273D6"/>
    <w:rsid w:val="28B53E7E"/>
    <w:rsid w:val="2A1E798A"/>
    <w:rsid w:val="2BA26EB4"/>
    <w:rsid w:val="2C62788F"/>
    <w:rsid w:val="2D29474E"/>
    <w:rsid w:val="2DAD0D70"/>
    <w:rsid w:val="30620171"/>
    <w:rsid w:val="32510A00"/>
    <w:rsid w:val="33794761"/>
    <w:rsid w:val="340971FC"/>
    <w:rsid w:val="378E5C44"/>
    <w:rsid w:val="39F65D82"/>
    <w:rsid w:val="3BB10FBB"/>
    <w:rsid w:val="3BFF528B"/>
    <w:rsid w:val="4179143B"/>
    <w:rsid w:val="429E1763"/>
    <w:rsid w:val="44F66961"/>
    <w:rsid w:val="46BA2377"/>
    <w:rsid w:val="470F1BFC"/>
    <w:rsid w:val="4A63202A"/>
    <w:rsid w:val="4D0765A0"/>
    <w:rsid w:val="4D9C238A"/>
    <w:rsid w:val="513B768A"/>
    <w:rsid w:val="51CC703C"/>
    <w:rsid w:val="53690801"/>
    <w:rsid w:val="5A786CCB"/>
    <w:rsid w:val="5B64649B"/>
    <w:rsid w:val="620D013E"/>
    <w:rsid w:val="62536641"/>
    <w:rsid w:val="65A46F68"/>
    <w:rsid w:val="695E245C"/>
    <w:rsid w:val="69727020"/>
    <w:rsid w:val="69F65F6F"/>
    <w:rsid w:val="6A201A27"/>
    <w:rsid w:val="6AE825AA"/>
    <w:rsid w:val="6BB71853"/>
    <w:rsid w:val="6C647C33"/>
    <w:rsid w:val="6D3C208E"/>
    <w:rsid w:val="73970892"/>
    <w:rsid w:val="76122B27"/>
    <w:rsid w:val="767453D7"/>
    <w:rsid w:val="76E01BF6"/>
    <w:rsid w:val="78A56FE9"/>
    <w:rsid w:val="7A4F72DD"/>
    <w:rsid w:val="7A7E12C5"/>
    <w:rsid w:val="7B3002BF"/>
    <w:rsid w:val="7B542F77"/>
    <w:rsid w:val="7DA079AE"/>
    <w:rsid w:val="7F211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C3642C-44F1-4DD9-AAC0-8A09288BE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0"/>
    <w:qFormat/>
    <w:pPr>
      <w:widowControl w:val="0"/>
      <w:jc w:val="both"/>
    </w:pPr>
    <w:rPr>
      <w:rFonts w:asciiTheme="minorHAnsi" w:eastAsiaTheme="minorEastAsia" w:hAnsiTheme="minorHAnsi" w:cstheme="minorBidi"/>
      <w:kern w:val="2"/>
      <w:sz w:val="21"/>
      <w:szCs w:val="24"/>
    </w:rPr>
  </w:style>
  <w:style w:type="paragraph" w:styleId="10">
    <w:name w:val="heading 1"/>
    <w:basedOn w:val="a"/>
    <w:next w:val="a"/>
    <w:qFormat/>
    <w:pPr>
      <w:outlineLvl w:val="0"/>
    </w:pPr>
    <w:rPr>
      <w:rFonts w:ascii="宋体" w:eastAsia="宋体"/>
      <w:kern w:val="36"/>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qFormat/>
    <w:rPr>
      <w:color w:val="0000FF"/>
      <w:u w:val="single"/>
    </w:rPr>
  </w:style>
  <w:style w:type="paragraph" w:customStyle="1" w:styleId="1">
    <w:name w:val="列出段落1"/>
    <w:basedOn w:val="a"/>
    <w:uiPriority w:val="99"/>
    <w:qFormat/>
    <w:pPr>
      <w:numPr>
        <w:numId w:val="1"/>
      </w:numPr>
      <w:outlineLvl w:val="0"/>
    </w:pPr>
    <w:rPr>
      <w:rFonts w:ascii="Times New Roman" w:eastAsia="华文中宋" w:hAnsi="Times New Roman"/>
      <w:sz w:val="32"/>
    </w:rPr>
  </w:style>
  <w:style w:type="paragraph" w:customStyle="1" w:styleId="p1">
    <w:name w:val="p1"/>
    <w:basedOn w:val="a"/>
    <w:qFormat/>
    <w:pPr>
      <w:spacing w:line="380" w:lineRule="atLeast"/>
      <w:jc w:val="left"/>
    </w:pPr>
    <w:rPr>
      <w:rFonts w:ascii="Helvetica Neue" w:eastAsia="Helvetica Neue" w:hAnsi="Helvetica Neue" w:cs="Times New Roman"/>
      <w:color w:val="000000"/>
      <w:kern w:val="0"/>
      <w:sz w:val="26"/>
      <w:szCs w:val="26"/>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 w:type="paragraph" w:styleId="a8">
    <w:name w:val="List Paragraph"/>
    <w:basedOn w:val="a"/>
    <w:uiPriority w:val="99"/>
    <w:pPr>
      <w:ind w:firstLineChars="200" w:firstLine="420"/>
    </w:pPr>
  </w:style>
  <w:style w:type="paragraph" w:styleId="a9">
    <w:name w:val="Balloon Text"/>
    <w:basedOn w:val="a"/>
    <w:link w:val="aa"/>
    <w:semiHidden/>
    <w:unhideWhenUsed/>
    <w:rsid w:val="006C0331"/>
    <w:rPr>
      <w:sz w:val="18"/>
      <w:szCs w:val="18"/>
    </w:rPr>
  </w:style>
  <w:style w:type="character" w:customStyle="1" w:styleId="aa">
    <w:name w:val="批注框文本 字符"/>
    <w:basedOn w:val="a0"/>
    <w:link w:val="a9"/>
    <w:semiHidden/>
    <w:rsid w:val="006C033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aike.so.com/doc/1278856-1352265.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so.com/doc/6658909-6872730.html" TargetMode="External"/><Relationship Id="rId5" Type="http://schemas.openxmlformats.org/officeDocument/2006/relationships/webSettings" Target="webSettings.xml"/><Relationship Id="rId10" Type="http://schemas.openxmlformats.org/officeDocument/2006/relationships/hyperlink" Target="https://baike.so.com/doc/3062759-3228416.html" TargetMode="External"/><Relationship Id="rId4" Type="http://schemas.openxmlformats.org/officeDocument/2006/relationships/settings" Target="settings.xml"/><Relationship Id="rId9" Type="http://schemas.openxmlformats.org/officeDocument/2006/relationships/hyperlink" Target="https://baike.so.com/doc/5336156-5571595.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789</Words>
  <Characters>4502</Characters>
  <Application>Microsoft Office Word</Application>
  <DocSecurity>0</DocSecurity>
  <Lines>37</Lines>
  <Paragraphs>10</Paragraphs>
  <ScaleCrop>false</ScaleCrop>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049</dc:creator>
  <cp:lastModifiedBy>admin</cp:lastModifiedBy>
  <cp:revision>11</cp:revision>
  <cp:lastPrinted>2019-06-10T03:08:00Z</cp:lastPrinted>
  <dcterms:created xsi:type="dcterms:W3CDTF">2014-10-30T12:08:00Z</dcterms:created>
  <dcterms:modified xsi:type="dcterms:W3CDTF">2019-06-10T03:08:00Z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