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spacing w:after="156" w:afterLines="50"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</w:t>
      </w:r>
      <w:r>
        <w:rPr>
          <w:rFonts w:hint="eastAsia" w:ascii="Times New Roman" w:hAnsi="Times New Roman" w:cs="Times New Roman"/>
          <w:b/>
          <w:sz w:val="44"/>
          <w:szCs w:val="44"/>
        </w:rPr>
        <w:t>9</w:t>
      </w:r>
      <w:r>
        <w:rPr>
          <w:rFonts w:ascii="Times New Roman" w:hAnsi="Times New Roman" w:cs="Times New Roman"/>
          <w:b/>
          <w:sz w:val="44"/>
          <w:szCs w:val="44"/>
        </w:rPr>
        <w:t>年度“海南大学文艺学生积极分子”申报汇总表</w:t>
      </w:r>
    </w:p>
    <w:tbl>
      <w:tblPr>
        <w:tblStyle w:val="3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575"/>
        <w:gridCol w:w="1290"/>
        <w:gridCol w:w="1308"/>
        <w:gridCol w:w="1276"/>
        <w:gridCol w:w="1766"/>
        <w:gridCol w:w="2345"/>
        <w:gridCol w:w="1771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94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组织盖章：                  填报人：                  联系人电话: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年龄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民族</w:t>
            </w:r>
          </w:p>
        </w:tc>
        <w:tc>
          <w:tcPr>
            <w:tcW w:w="176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政治面貌</w:t>
            </w:r>
          </w:p>
        </w:tc>
        <w:tc>
          <w:tcPr>
            <w:tcW w:w="234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单位及职务</w:t>
            </w:r>
          </w:p>
        </w:tc>
        <w:tc>
          <w:tcPr>
            <w:tcW w:w="177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155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6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094F"/>
    <w:rsid w:val="347E094F"/>
    <w:rsid w:val="66D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2020-01-02T02:27:00Z</dcterms:created>
  <dc:creator>DELL</dc:creator>
  <cp:lastModifiedBy>难免</cp:lastModifiedBy>
  <dcterms:modified xsi:type="dcterms:W3CDTF">2020-04-02T07:50:19Z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