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hAnsi="仿宋"/>
        </w:rPr>
      </w:pPr>
      <w:r>
        <w:rPr>
          <w:rFonts w:hint="eastAsia" w:ascii="仿宋_GB2312" w:hAnsi="宋体"/>
          <w:bCs/>
        </w:rPr>
        <w:t>附件1</w:t>
      </w:r>
    </w:p>
    <w:p>
      <w:pPr>
        <w:spacing w:line="300" w:lineRule="exact"/>
        <w:jc w:val="center"/>
        <w:rPr>
          <w:rFonts w:ascii="方正小标宋简体" w:hAnsi="宋体" w:eastAsia="方正小标宋简体"/>
          <w:b/>
          <w:sz w:val="36"/>
          <w:szCs w:val="36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二</w:t>
      </w:r>
      <w:r>
        <w:rPr>
          <w:rFonts w:hint="eastAsia" w:ascii="宋体" w:hAnsi="宋体" w:eastAsia="宋体" w:cs="宋体"/>
          <w:b/>
          <w:sz w:val="44"/>
          <w:szCs w:val="44"/>
        </w:rPr>
        <w:t>〇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一六至二</w:t>
      </w:r>
      <w:r>
        <w:rPr>
          <w:rFonts w:hint="eastAsia" w:ascii="宋体" w:hAnsi="宋体" w:eastAsia="宋体" w:cs="宋体"/>
          <w:b/>
          <w:sz w:val="44"/>
          <w:szCs w:val="44"/>
        </w:rPr>
        <w:t>〇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一七</w:t>
      </w:r>
      <w:r>
        <w:rPr>
          <w:rFonts w:hint="eastAsia" w:ascii="方正小标宋简体" w:hAnsi="宋体" w:eastAsia="方正小标宋简体"/>
          <w:b/>
          <w:sz w:val="44"/>
          <w:szCs w:val="44"/>
        </w:rPr>
        <w:t>学年度</w:t>
      </w:r>
    </w:p>
    <w:p>
      <w:pPr>
        <w:spacing w:line="56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海南大学“优秀学生会（标兵）”名单</w:t>
      </w:r>
    </w:p>
    <w:p>
      <w:pPr>
        <w:spacing w:line="56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（9个）</w:t>
      </w:r>
    </w:p>
    <w:p>
      <w:pPr>
        <w:spacing w:line="56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</w:p>
    <w:p>
      <w:pPr>
        <w:spacing w:line="560" w:lineRule="exact"/>
        <w:ind w:firstLine="643" w:firstLineChars="200"/>
        <w:rPr>
          <w:rFonts w:ascii="仿宋_GB2312" w:hAnsi="宋体"/>
          <w:b/>
        </w:rPr>
      </w:pPr>
      <w:r>
        <w:rPr>
          <w:rFonts w:hint="eastAsia" w:ascii="仿宋_GB2312" w:hAnsi="宋体" w:cs="宋体"/>
          <w:b/>
        </w:rPr>
        <w:t>优秀学生会标兵（</w:t>
      </w:r>
      <w:r>
        <w:rPr>
          <w:rFonts w:hint="eastAsia" w:ascii="仿宋_GB2312" w:hAnsi="??gb2312" w:cs="??gb2312"/>
          <w:b/>
        </w:rPr>
        <w:t>3</w:t>
      </w:r>
      <w:r>
        <w:rPr>
          <w:rFonts w:hint="eastAsia" w:ascii="仿宋_GB2312" w:hAnsi="宋体" w:cs="宋体"/>
          <w:b/>
        </w:rPr>
        <w:t>个）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政治与公共管理学院学生会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土木建筑工程学院学生会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机电工程学院学生会</w:t>
      </w:r>
    </w:p>
    <w:p>
      <w:pPr>
        <w:spacing w:line="560" w:lineRule="exact"/>
        <w:ind w:firstLine="643" w:firstLineChars="200"/>
        <w:rPr>
          <w:rFonts w:ascii="仿宋_GB2312"/>
          <w:b/>
        </w:rPr>
      </w:pPr>
    </w:p>
    <w:p>
      <w:pPr>
        <w:spacing w:line="560" w:lineRule="exact"/>
        <w:ind w:firstLine="643" w:firstLineChars="200"/>
        <w:rPr>
          <w:rFonts w:ascii="仿宋_GB2312" w:hAnsi="??gb2312" w:cs="??gb2312"/>
          <w:b/>
        </w:rPr>
      </w:pPr>
      <w:r>
        <w:rPr>
          <w:rFonts w:hint="eastAsia" w:ascii="仿宋_GB2312" w:hAnsi="宋体" w:cs="宋体"/>
          <w:b/>
        </w:rPr>
        <w:t>优秀学生会（</w:t>
      </w:r>
      <w:r>
        <w:rPr>
          <w:rFonts w:hint="eastAsia" w:ascii="仿宋_GB2312" w:hAnsi="??gb2312" w:cs="??gb2312"/>
          <w:b/>
        </w:rPr>
        <w:t>6</w:t>
      </w:r>
      <w:r>
        <w:rPr>
          <w:rFonts w:hint="eastAsia" w:ascii="仿宋_GB2312" w:hAnsi="宋体" w:cs="宋体"/>
          <w:b/>
        </w:rPr>
        <w:t>个）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旅游学院学生会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信息科学技术学院学生会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人文传播学院学生会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材料与化工学院学生会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外国语学院学生会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lang w:val="en-US" w:eastAsia="zh-CN"/>
        </w:rPr>
        <w:t>海洋学院</w:t>
      </w:r>
      <w:r>
        <w:rPr>
          <w:rFonts w:hint="eastAsia" w:ascii="仿宋_GB2312" w:hAnsi="仿宋_GB2312" w:cs="仿宋_GB2312"/>
        </w:rPr>
        <w:t>学生会</w:t>
      </w:r>
    </w:p>
    <w:p>
      <w:pPr>
        <w:widowControl/>
        <w:jc w:val="left"/>
        <w:rPr>
          <w:rFonts w:ascii="仿宋_GB2312" w:hAnsi="宋体"/>
        </w:rPr>
      </w:pPr>
      <w:r>
        <w:rPr>
          <w:rFonts w:ascii="仿宋_GB2312" w:hAnsi="宋体"/>
        </w:rPr>
        <w:br w:type="page"/>
      </w:r>
    </w:p>
    <w:p>
      <w:pPr>
        <w:jc w:val="center"/>
        <w:rPr>
          <w:rFonts w:cs="宋体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bCs/>
          <w:sz w:val="44"/>
          <w:szCs w:val="44"/>
        </w:rPr>
        <w:t>二〇一六至二〇一七学年度海南大学</w:t>
      </w:r>
    </w:p>
    <w:p>
      <w:pPr>
        <w:jc w:val="center"/>
        <w:rPr>
          <w:rFonts w:cs="宋体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bCs/>
          <w:sz w:val="44"/>
          <w:szCs w:val="44"/>
        </w:rPr>
        <w:t>优秀学生会评比各学院最终得分表</w:t>
      </w:r>
    </w:p>
    <w:tbl>
      <w:tblPr>
        <w:tblStyle w:val="7"/>
        <w:tblpPr w:leftFromText="180" w:rightFromText="180" w:vertAnchor="page" w:horzAnchor="margin" w:tblpXSpec="center" w:tblpY="3376"/>
        <w:tblOverlap w:val="never"/>
        <w:tblW w:w="76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49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</w:rPr>
            </w:pPr>
            <w:r>
              <w:rPr>
                <w:rFonts w:hint="eastAsia" w:ascii="仿宋_GB2312" w:hAnsi="仿宋_GB2312" w:cs="仿宋_GB2312"/>
                <w:b/>
              </w:rPr>
              <w:t>学  院</w:t>
            </w:r>
          </w:p>
        </w:tc>
        <w:tc>
          <w:tcPr>
            <w:tcW w:w="213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</w:rPr>
            </w:pPr>
            <w:r>
              <w:rPr>
                <w:rFonts w:hint="eastAsia" w:ascii="仿宋_GB2312" w:hAnsi="仿宋_GB2312" w:cs="仿宋_GB2312"/>
                <w:b/>
              </w:rPr>
              <w:t>总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</w:trPr>
        <w:tc>
          <w:tcPr>
            <w:tcW w:w="549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49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30"/>
                <w:szCs w:val="30"/>
              </w:rPr>
              <w:t>热带农林学院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85.4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49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30"/>
                <w:szCs w:val="30"/>
              </w:rPr>
              <w:t>海洋学院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87.2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49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30"/>
                <w:szCs w:val="30"/>
              </w:rPr>
              <w:t>材料与化工学院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87.7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49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30"/>
                <w:szCs w:val="30"/>
              </w:rPr>
              <w:t>食品学院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85.5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49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30"/>
                <w:szCs w:val="30"/>
              </w:rPr>
              <w:t>土木建筑工程学院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90.3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49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30"/>
                <w:szCs w:val="30"/>
              </w:rPr>
              <w:t>机电工程学院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89.1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49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30"/>
                <w:szCs w:val="30"/>
              </w:rPr>
              <w:t>信息科学技术学院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88.3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49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30"/>
                <w:szCs w:val="30"/>
              </w:rPr>
              <w:t>人文传播学院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88.1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49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30"/>
                <w:szCs w:val="30"/>
              </w:rPr>
              <w:t>外国语学院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87.3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49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30"/>
                <w:szCs w:val="30"/>
              </w:rPr>
              <w:t>艺术学院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82.0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49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30"/>
                <w:szCs w:val="30"/>
              </w:rPr>
              <w:t>法学院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84.5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49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30"/>
                <w:szCs w:val="30"/>
              </w:rPr>
              <w:t>政治与公共管理学院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91.3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49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30"/>
                <w:szCs w:val="30"/>
              </w:rPr>
              <w:t>旅游学院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88.4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49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30"/>
                <w:szCs w:val="30"/>
              </w:rPr>
              <w:t>马克思主义学院</w:t>
            </w:r>
          </w:p>
        </w:tc>
        <w:tc>
          <w:tcPr>
            <w:tcW w:w="21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85.0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49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30"/>
                <w:szCs w:val="30"/>
              </w:rPr>
              <w:t>经济与管理学院</w:t>
            </w:r>
          </w:p>
        </w:tc>
        <w:tc>
          <w:tcPr>
            <w:tcW w:w="21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85.9</w:t>
            </w:r>
          </w:p>
        </w:tc>
      </w:tr>
    </w:tbl>
    <w:p>
      <w:pPr>
        <w:rPr>
          <w:rFonts w:ascii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292B"/>
    <w:rsid w:val="00025D4C"/>
    <w:rsid w:val="000B5AAF"/>
    <w:rsid w:val="001D292B"/>
    <w:rsid w:val="002B3A91"/>
    <w:rsid w:val="003852F5"/>
    <w:rsid w:val="003F3875"/>
    <w:rsid w:val="004366D1"/>
    <w:rsid w:val="0047569B"/>
    <w:rsid w:val="004B11C2"/>
    <w:rsid w:val="00615181"/>
    <w:rsid w:val="007C6FE4"/>
    <w:rsid w:val="007E28EF"/>
    <w:rsid w:val="008B2C94"/>
    <w:rsid w:val="00CA3933"/>
    <w:rsid w:val="00DB2E1B"/>
    <w:rsid w:val="00FD1CC9"/>
    <w:rsid w:val="1363181F"/>
    <w:rsid w:val="2172275D"/>
    <w:rsid w:val="41A92FDB"/>
    <w:rsid w:val="57F55CD9"/>
    <w:rsid w:val="60FF280E"/>
    <w:rsid w:val="6E942F2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8"/>
    <w:qFormat/>
    <w:uiPriority w:val="0"/>
    <w:rPr>
      <w:rFonts w:ascii="宋体" w:eastAsia="宋体"/>
      <w:sz w:val="18"/>
      <w:szCs w:val="18"/>
    </w:rPr>
  </w:style>
  <w:style w:type="paragraph" w:styleId="3">
    <w:name w:val="Body Text Indent"/>
    <w:basedOn w:val="1"/>
    <w:link w:val="11"/>
    <w:qFormat/>
    <w:uiPriority w:val="0"/>
    <w:pPr>
      <w:ind w:firstLine="640" w:firstLineChars="200"/>
    </w:pPr>
    <w:rPr>
      <w:rFonts w:ascii="仿宋_GB2312" w:hAnsi="Times New Roman" w:cs="Times New Roman"/>
      <w:color w:val="000000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文档结构图 Char"/>
    <w:basedOn w:val="6"/>
    <w:link w:val="2"/>
    <w:qFormat/>
    <w:uiPriority w:val="0"/>
    <w:rPr>
      <w:rFonts w:ascii="宋体" w:eastAsia="宋体"/>
      <w:kern w:val="2"/>
      <w:sz w:val="18"/>
      <w:szCs w:val="18"/>
    </w:rPr>
  </w:style>
  <w:style w:type="character" w:customStyle="1" w:styleId="9">
    <w:name w:val="页眉 Char"/>
    <w:basedOn w:val="6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0">
    <w:name w:val="页脚 Char"/>
    <w:basedOn w:val="6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1">
    <w:name w:val="正文文本缩进 Char"/>
    <w:basedOn w:val="6"/>
    <w:link w:val="3"/>
    <w:qFormat/>
    <w:uiPriority w:val="0"/>
    <w:rPr>
      <w:rFonts w:ascii="仿宋_GB2312" w:hAnsi="Times New Roman" w:eastAsia="仿宋_GB2312" w:cs="Times New Roman"/>
      <w:color w:val="000000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</Words>
  <Characters>291</Characters>
  <Lines>2</Lines>
  <Paragraphs>1</Paragraphs>
  <ScaleCrop>false</ScaleCrop>
  <LinksUpToDate>false</LinksUpToDate>
  <CharactersWithSpaces>341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2016-05-26T04:34:00Z</dcterms:created>
  <dc:creator>ASUS</dc:creator>
  <cp:lastModifiedBy>Administrator</cp:lastModifiedBy>
  <dcterms:modified xsi:type="dcterms:W3CDTF">2017-04-24T11:05:40Z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