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B3B" w:rsidRDefault="00EF1B3B" w:rsidP="00AF0AA6">
      <w:pPr>
        <w:spacing w:line="600" w:lineRule="exact"/>
        <w:rPr>
          <w:rFonts w:ascii="Times New Roman" w:eastAsia="方正小标宋简体" w:hAnsi="Times New Roman" w:cs="Times New Roman"/>
          <w:sz w:val="32"/>
          <w:szCs w:val="32"/>
        </w:rPr>
      </w:pPr>
    </w:p>
    <w:p w:rsidR="00AF0AA6" w:rsidRDefault="00AF0AA6" w:rsidP="00AF0AA6">
      <w:pPr>
        <w:spacing w:line="600" w:lineRule="exact"/>
        <w:rPr>
          <w:rFonts w:ascii="Times New Roman" w:eastAsia="方正小标宋简体" w:hAnsi="Times New Roman" w:cs="Times New Roman"/>
          <w:sz w:val="32"/>
          <w:szCs w:val="32"/>
        </w:rPr>
      </w:pPr>
    </w:p>
    <w:p w:rsidR="00AF0AA6" w:rsidRPr="009B7590" w:rsidRDefault="00AF0AA6" w:rsidP="00AF0AA6">
      <w:pPr>
        <w:spacing w:line="600" w:lineRule="exact"/>
        <w:rPr>
          <w:rFonts w:ascii="Times New Roman" w:eastAsia="方正小标宋简体" w:hAnsi="Times New Roman" w:cs="Times New Roman" w:hint="eastAsia"/>
          <w:sz w:val="32"/>
          <w:szCs w:val="32"/>
        </w:rPr>
      </w:pPr>
    </w:p>
    <w:p w:rsidR="006530E0" w:rsidRPr="00AF0AA6" w:rsidRDefault="00DC2143" w:rsidP="00AF0AA6">
      <w:pPr>
        <w:spacing w:line="600" w:lineRule="exact"/>
        <w:jc w:val="center"/>
        <w:rPr>
          <w:rFonts w:ascii="方正小标宋_GBK" w:eastAsia="方正小标宋_GBK" w:hAnsi="Times New Roman" w:cs="Times New Roman" w:hint="eastAsia"/>
          <w:bCs/>
          <w:sz w:val="36"/>
          <w:szCs w:val="44"/>
        </w:rPr>
      </w:pPr>
      <w:r w:rsidRPr="009B7590">
        <w:rPr>
          <w:rFonts w:ascii="Times New Roman" w:eastAsia="方正小标宋_GBK" w:hAnsi="Times New Roman" w:cs="Times New Roman"/>
          <w:bCs/>
          <w:sz w:val="36"/>
          <w:szCs w:val="44"/>
        </w:rPr>
        <w:t>关于开展</w:t>
      </w:r>
      <w:r w:rsidRPr="009B7590">
        <w:rPr>
          <w:rFonts w:ascii="Times New Roman" w:eastAsia="方正小标宋_GBK" w:hAnsi="Times New Roman" w:cs="Times New Roman"/>
          <w:bCs/>
          <w:sz w:val="36"/>
          <w:szCs w:val="44"/>
        </w:rPr>
        <w:t>2019</w:t>
      </w:r>
      <w:r w:rsidRPr="009B7590">
        <w:rPr>
          <w:rFonts w:ascii="Times New Roman" w:eastAsia="方正小标宋_GBK" w:hAnsi="Times New Roman" w:cs="Times New Roman"/>
          <w:bCs/>
          <w:sz w:val="36"/>
          <w:szCs w:val="44"/>
        </w:rPr>
        <w:t>年</w:t>
      </w:r>
      <w:r w:rsidRPr="00AF0AA6">
        <w:rPr>
          <w:rFonts w:ascii="方正小标宋_GBK" w:eastAsia="方正小标宋_GBK" w:hAnsi="Times New Roman" w:cs="Times New Roman" w:hint="eastAsia"/>
          <w:bCs/>
          <w:sz w:val="36"/>
          <w:szCs w:val="44"/>
        </w:rPr>
        <w:t>“弘扬右玉精神</w:t>
      </w:r>
      <w:r w:rsidR="000914E5" w:rsidRPr="00AF0AA6">
        <w:rPr>
          <w:rFonts w:ascii="方正小标宋_GBK" w:eastAsia="方正小标宋_GBK" w:hAnsi="Times New Roman" w:cs="Times New Roman" w:hint="eastAsia"/>
          <w:bCs/>
          <w:sz w:val="36"/>
          <w:szCs w:val="44"/>
        </w:rPr>
        <w:t>·</w:t>
      </w:r>
      <w:r w:rsidRPr="00AF0AA6">
        <w:rPr>
          <w:rFonts w:ascii="方正小标宋_GBK" w:eastAsia="方正小标宋_GBK" w:hAnsi="Times New Roman" w:cs="Times New Roman" w:hint="eastAsia"/>
          <w:bCs/>
          <w:sz w:val="36"/>
          <w:szCs w:val="44"/>
        </w:rPr>
        <w:t>争做时代新人”</w:t>
      </w:r>
    </w:p>
    <w:p w:rsidR="001D4473" w:rsidRPr="009B7590" w:rsidRDefault="000914E5" w:rsidP="00AF0AA6">
      <w:pPr>
        <w:spacing w:line="600" w:lineRule="exact"/>
        <w:jc w:val="center"/>
        <w:rPr>
          <w:rFonts w:ascii="Times New Roman" w:eastAsia="方正小标宋_GBK" w:hAnsi="Times New Roman" w:cs="Times New Roman"/>
          <w:bCs/>
          <w:sz w:val="36"/>
          <w:szCs w:val="44"/>
        </w:rPr>
      </w:pPr>
      <w:r w:rsidRPr="009B7590">
        <w:rPr>
          <w:rFonts w:ascii="Times New Roman" w:eastAsia="方正小标宋_GBK" w:hAnsi="Times New Roman" w:cs="Times New Roman"/>
          <w:bCs/>
          <w:sz w:val="36"/>
          <w:szCs w:val="44"/>
        </w:rPr>
        <w:t>全国大学生右玉暑期社会实践专项活动的</w:t>
      </w:r>
      <w:r w:rsidR="001D4473" w:rsidRPr="009B7590">
        <w:rPr>
          <w:rFonts w:ascii="Times New Roman" w:eastAsia="方正小标宋_GBK" w:hAnsi="Times New Roman" w:cs="Times New Roman"/>
          <w:bCs/>
          <w:sz w:val="36"/>
          <w:szCs w:val="44"/>
        </w:rPr>
        <w:t>通知</w:t>
      </w:r>
    </w:p>
    <w:p w:rsidR="00EF1B3B" w:rsidRPr="009B7590" w:rsidRDefault="00EF1B3B" w:rsidP="00AF0AA6">
      <w:pPr>
        <w:spacing w:line="600" w:lineRule="exact"/>
        <w:rPr>
          <w:rFonts w:ascii="Times New Roman" w:eastAsia="方正仿宋_GBK" w:hAnsi="Times New Roman" w:cs="Times New Roman"/>
          <w:sz w:val="32"/>
          <w:szCs w:val="32"/>
        </w:rPr>
      </w:pPr>
    </w:p>
    <w:p w:rsidR="00EF1B3B" w:rsidRPr="009B7590" w:rsidRDefault="00DC2143" w:rsidP="00AF0AA6">
      <w:pPr>
        <w:spacing w:line="600" w:lineRule="exact"/>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各高校团委：</w:t>
      </w:r>
    </w:p>
    <w:p w:rsidR="00EF1B3B" w:rsidRPr="00AF0AA6" w:rsidRDefault="000914E5" w:rsidP="00AF0AA6">
      <w:pPr>
        <w:spacing w:line="600" w:lineRule="exact"/>
        <w:ind w:firstLineChars="200" w:firstLine="600"/>
        <w:rPr>
          <w:rFonts w:ascii="方正仿宋_GBK" w:eastAsia="方正仿宋_GBK" w:hAnsi="Times New Roman" w:cs="Times New Roman" w:hint="eastAsia"/>
          <w:sz w:val="30"/>
          <w:szCs w:val="30"/>
        </w:rPr>
      </w:pPr>
      <w:r w:rsidRPr="009B7590">
        <w:rPr>
          <w:rFonts w:ascii="Times New Roman" w:eastAsia="方正仿宋_GBK" w:hAnsi="Times New Roman" w:cs="Times New Roman"/>
          <w:sz w:val="30"/>
          <w:szCs w:val="30"/>
        </w:rPr>
        <w:t>为深入学习宣传贯彻习近平新时代中国特色社会主义思想和党的十九大精神，</w:t>
      </w:r>
      <w:r w:rsidR="00DC2143" w:rsidRPr="00AF0AA6">
        <w:rPr>
          <w:rFonts w:ascii="方正仿宋_GBK" w:eastAsia="方正仿宋_GBK" w:hAnsi="Times New Roman" w:cs="Times New Roman" w:hint="eastAsia"/>
          <w:sz w:val="30"/>
          <w:szCs w:val="30"/>
        </w:rPr>
        <w:t>引领教育广大青年学生学习弘扬“右玉精神”，厚植爱国主义情怀，勇做担当中华民族复兴大任的时代新人，团中央青年发展部</w:t>
      </w:r>
      <w:r w:rsidR="00E50477" w:rsidRPr="009B7590">
        <w:rPr>
          <w:rFonts w:ascii="Times New Roman" w:eastAsia="方正仿宋_GBK" w:hAnsi="Times New Roman" w:cs="Times New Roman"/>
          <w:sz w:val="30"/>
          <w:szCs w:val="30"/>
        </w:rPr>
        <w:t>与</w:t>
      </w:r>
      <w:r w:rsidR="00DC2143" w:rsidRPr="009B7590">
        <w:rPr>
          <w:rFonts w:ascii="Times New Roman" w:eastAsia="方正仿宋_GBK" w:hAnsi="Times New Roman" w:cs="Times New Roman"/>
          <w:sz w:val="30"/>
          <w:szCs w:val="30"/>
        </w:rPr>
        <w:t>中国青年报社、共青团山西省委、中共朔州市委、朔州市人民政府组织开展</w:t>
      </w:r>
      <w:r w:rsidR="00DC2143" w:rsidRPr="009B7590">
        <w:rPr>
          <w:rFonts w:ascii="Times New Roman" w:eastAsia="方正仿宋_GBK" w:hAnsi="Times New Roman" w:cs="Times New Roman"/>
          <w:sz w:val="30"/>
          <w:szCs w:val="30"/>
        </w:rPr>
        <w:t>2019</w:t>
      </w:r>
      <w:r w:rsidR="00DC2143" w:rsidRPr="00AF0AA6">
        <w:rPr>
          <w:rFonts w:ascii="方正仿宋_GBK" w:eastAsia="方正仿宋_GBK" w:hAnsi="Times New Roman" w:cs="Times New Roman" w:hint="eastAsia"/>
          <w:sz w:val="30"/>
          <w:szCs w:val="30"/>
        </w:rPr>
        <w:t>年“弘扬右玉精神</w:t>
      </w:r>
      <w:r w:rsidRPr="00AF0AA6">
        <w:rPr>
          <w:rFonts w:ascii="方正仿宋_GBK" w:eastAsia="方正仿宋_GBK" w:hAnsi="Times New Roman" w:cs="Times New Roman" w:hint="eastAsia"/>
          <w:sz w:val="30"/>
          <w:szCs w:val="30"/>
        </w:rPr>
        <w:t>·</w:t>
      </w:r>
      <w:r w:rsidR="00DC2143" w:rsidRPr="00AF0AA6">
        <w:rPr>
          <w:rFonts w:ascii="方正仿宋_GBK" w:eastAsia="方正仿宋_GBK" w:hAnsi="Times New Roman" w:cs="Times New Roman" w:hint="eastAsia"/>
          <w:sz w:val="30"/>
          <w:szCs w:val="30"/>
        </w:rPr>
        <w:t>争做时代新人”</w:t>
      </w:r>
      <w:r w:rsidRPr="00AF0AA6">
        <w:rPr>
          <w:rFonts w:ascii="方正仿宋_GBK" w:eastAsia="方正仿宋_GBK" w:hAnsi="Times New Roman" w:cs="Times New Roman" w:hint="eastAsia"/>
          <w:sz w:val="30"/>
          <w:szCs w:val="30"/>
        </w:rPr>
        <w:t>全国大学生右玉暑期社会实践专项活动</w:t>
      </w:r>
      <w:r w:rsidR="00412F2C" w:rsidRPr="00AF0AA6">
        <w:rPr>
          <w:rFonts w:ascii="方正仿宋_GBK" w:eastAsia="方正仿宋_GBK" w:hAnsi="Times New Roman" w:cs="Times New Roman" w:hint="eastAsia"/>
          <w:sz w:val="30"/>
          <w:szCs w:val="30"/>
        </w:rPr>
        <w:t>。现将有关事项通知</w:t>
      </w:r>
      <w:r w:rsidR="00DC2143" w:rsidRPr="00AF0AA6">
        <w:rPr>
          <w:rFonts w:ascii="方正仿宋_GBK" w:eastAsia="方正仿宋_GBK" w:hAnsi="Times New Roman" w:cs="Times New Roman" w:hint="eastAsia"/>
          <w:sz w:val="30"/>
          <w:szCs w:val="30"/>
        </w:rPr>
        <w:t>如下。</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黑体_GBK" w:hAnsi="Times New Roman" w:cs="Times New Roman"/>
          <w:sz w:val="30"/>
          <w:szCs w:val="30"/>
        </w:rPr>
        <w:t>一、活动主题</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弘扬右玉精</w:t>
      </w:r>
      <w:r w:rsidRPr="00AF0AA6">
        <w:rPr>
          <w:rFonts w:ascii="方正仿宋_GBK" w:eastAsia="方正仿宋_GBK" w:hAnsi="Times New Roman" w:cs="Times New Roman" w:hint="eastAsia"/>
          <w:sz w:val="30"/>
          <w:szCs w:val="30"/>
        </w:rPr>
        <w:t>神·争</w:t>
      </w:r>
      <w:r w:rsidRPr="009B7590">
        <w:rPr>
          <w:rFonts w:ascii="Times New Roman" w:eastAsia="方正仿宋_GBK" w:hAnsi="Times New Roman" w:cs="Times New Roman"/>
          <w:sz w:val="30"/>
          <w:szCs w:val="30"/>
        </w:rPr>
        <w:t>做时代新人</w:t>
      </w:r>
    </w:p>
    <w:p w:rsidR="00EF1B3B" w:rsidRPr="009B7590" w:rsidRDefault="000914E5" w:rsidP="00AF0AA6">
      <w:pPr>
        <w:spacing w:line="600" w:lineRule="exact"/>
        <w:ind w:firstLineChars="200" w:firstLine="600"/>
        <w:rPr>
          <w:rFonts w:ascii="Times New Roman" w:eastAsia="方正黑体_GBK" w:hAnsi="Times New Roman" w:cs="Times New Roman"/>
          <w:sz w:val="30"/>
          <w:szCs w:val="30"/>
        </w:rPr>
      </w:pPr>
      <w:r w:rsidRPr="009B7590">
        <w:rPr>
          <w:rFonts w:ascii="Times New Roman" w:eastAsia="方正黑体_GBK" w:hAnsi="Times New Roman" w:cs="Times New Roman"/>
          <w:sz w:val="30"/>
          <w:szCs w:val="30"/>
        </w:rPr>
        <w:t>二</w:t>
      </w:r>
      <w:r w:rsidR="00DC2143" w:rsidRPr="009B7590">
        <w:rPr>
          <w:rFonts w:ascii="Times New Roman" w:eastAsia="方正黑体_GBK" w:hAnsi="Times New Roman" w:cs="Times New Roman"/>
          <w:sz w:val="30"/>
          <w:szCs w:val="30"/>
        </w:rPr>
        <w:t>、组织单位</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主办单位：共青团中央青年发展部、中国青年报社、共青团山西省委、中共朔州市委、朔州市人民政府</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承办单位：共青团朔州市委、中共右玉县委、右玉县人民政府</w:t>
      </w:r>
    </w:p>
    <w:p w:rsidR="00EF1B3B" w:rsidRPr="009B7590" w:rsidRDefault="000914E5" w:rsidP="00AF0AA6">
      <w:pPr>
        <w:spacing w:line="600" w:lineRule="exact"/>
        <w:ind w:firstLineChars="200" w:firstLine="600"/>
        <w:rPr>
          <w:rFonts w:ascii="Times New Roman" w:eastAsia="方正黑体_GBK" w:hAnsi="Times New Roman" w:cs="Times New Roman"/>
          <w:sz w:val="30"/>
          <w:szCs w:val="30"/>
        </w:rPr>
      </w:pPr>
      <w:r w:rsidRPr="009B7590">
        <w:rPr>
          <w:rFonts w:ascii="Times New Roman" w:eastAsia="方正黑体_GBK" w:hAnsi="Times New Roman" w:cs="Times New Roman"/>
          <w:sz w:val="30"/>
          <w:szCs w:val="30"/>
        </w:rPr>
        <w:t>三、</w:t>
      </w:r>
      <w:r w:rsidR="00DC2143" w:rsidRPr="009B7590">
        <w:rPr>
          <w:rFonts w:ascii="Times New Roman" w:eastAsia="方正黑体_GBK" w:hAnsi="Times New Roman" w:cs="Times New Roman"/>
          <w:sz w:val="30"/>
          <w:szCs w:val="30"/>
        </w:rPr>
        <w:t>时间</w:t>
      </w:r>
      <w:r w:rsidRPr="009B7590">
        <w:rPr>
          <w:rFonts w:ascii="Times New Roman" w:eastAsia="方正黑体_GBK" w:hAnsi="Times New Roman" w:cs="Times New Roman"/>
          <w:sz w:val="30"/>
          <w:szCs w:val="30"/>
        </w:rPr>
        <w:t>地点</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2019</w:t>
      </w:r>
      <w:r w:rsidRPr="009B7590">
        <w:rPr>
          <w:rFonts w:ascii="Times New Roman" w:eastAsia="方正仿宋_GBK" w:hAnsi="Times New Roman" w:cs="Times New Roman"/>
          <w:sz w:val="30"/>
          <w:szCs w:val="30"/>
        </w:rPr>
        <w:t>年</w:t>
      </w:r>
      <w:r w:rsidRPr="009B7590">
        <w:rPr>
          <w:rFonts w:ascii="Times New Roman" w:eastAsia="方正仿宋_GBK" w:hAnsi="Times New Roman" w:cs="Times New Roman"/>
          <w:sz w:val="30"/>
          <w:szCs w:val="30"/>
        </w:rPr>
        <w:t>7</w:t>
      </w:r>
      <w:r w:rsidRPr="009B7590">
        <w:rPr>
          <w:rFonts w:ascii="Times New Roman" w:eastAsia="方正仿宋_GBK" w:hAnsi="Times New Roman" w:cs="Times New Roman"/>
          <w:sz w:val="30"/>
          <w:szCs w:val="30"/>
        </w:rPr>
        <w:t>月至</w:t>
      </w:r>
      <w:r w:rsidRPr="009B7590">
        <w:rPr>
          <w:rFonts w:ascii="Times New Roman" w:eastAsia="方正仿宋_GBK" w:hAnsi="Times New Roman" w:cs="Times New Roman"/>
          <w:sz w:val="30"/>
          <w:szCs w:val="30"/>
        </w:rPr>
        <w:t>9</w:t>
      </w:r>
      <w:r w:rsidRPr="009B7590">
        <w:rPr>
          <w:rFonts w:ascii="Times New Roman" w:eastAsia="方正仿宋_GBK" w:hAnsi="Times New Roman" w:cs="Times New Roman"/>
          <w:sz w:val="30"/>
          <w:szCs w:val="30"/>
        </w:rPr>
        <w:t>月</w:t>
      </w:r>
      <w:r w:rsidR="000914E5" w:rsidRPr="009B7590">
        <w:rPr>
          <w:rFonts w:ascii="Times New Roman" w:eastAsia="方正仿宋_GBK" w:hAnsi="Times New Roman" w:cs="Times New Roman"/>
          <w:sz w:val="30"/>
          <w:szCs w:val="30"/>
        </w:rPr>
        <w:t>，</w:t>
      </w:r>
      <w:r w:rsidRPr="009B7590">
        <w:rPr>
          <w:rFonts w:ascii="Times New Roman" w:eastAsia="方正仿宋_GBK" w:hAnsi="Times New Roman" w:cs="Times New Roman"/>
          <w:sz w:val="30"/>
          <w:szCs w:val="30"/>
        </w:rPr>
        <w:t>山西省朔州市右玉县</w:t>
      </w:r>
    </w:p>
    <w:p w:rsidR="00EF1B3B" w:rsidRPr="009B7590" w:rsidRDefault="000914E5" w:rsidP="00AF0AA6">
      <w:pPr>
        <w:spacing w:line="600" w:lineRule="exact"/>
        <w:ind w:firstLineChars="200" w:firstLine="600"/>
        <w:rPr>
          <w:rFonts w:ascii="Times New Roman" w:eastAsia="方正黑体_GBK" w:hAnsi="Times New Roman" w:cs="Times New Roman"/>
          <w:sz w:val="30"/>
          <w:szCs w:val="30"/>
        </w:rPr>
      </w:pPr>
      <w:r w:rsidRPr="009B7590">
        <w:rPr>
          <w:rFonts w:ascii="Times New Roman" w:eastAsia="方正黑体_GBK" w:hAnsi="Times New Roman" w:cs="Times New Roman"/>
          <w:sz w:val="30"/>
          <w:szCs w:val="30"/>
        </w:rPr>
        <w:lastRenderedPageBreak/>
        <w:t>四、参与对象</w:t>
      </w:r>
    </w:p>
    <w:p w:rsidR="000914E5"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全国高校在校本科生、研究生，重点面向双一流院校艺术类、旅游类和农林类学科</w:t>
      </w:r>
      <w:r w:rsidR="000914E5" w:rsidRPr="009B7590">
        <w:rPr>
          <w:rFonts w:ascii="Times New Roman" w:eastAsia="方正仿宋_GBK" w:hAnsi="Times New Roman" w:cs="Times New Roman"/>
          <w:sz w:val="30"/>
          <w:szCs w:val="30"/>
        </w:rPr>
        <w:t>学生。</w:t>
      </w:r>
    </w:p>
    <w:p w:rsidR="00EF1B3B" w:rsidRPr="009B7590" w:rsidRDefault="000914E5" w:rsidP="00AF0AA6">
      <w:pPr>
        <w:spacing w:line="600" w:lineRule="exact"/>
        <w:ind w:firstLineChars="200" w:firstLine="600"/>
        <w:rPr>
          <w:rFonts w:ascii="Times New Roman" w:eastAsia="方正黑体_GBK" w:hAnsi="Times New Roman" w:cs="Times New Roman"/>
          <w:sz w:val="30"/>
          <w:szCs w:val="30"/>
        </w:rPr>
      </w:pPr>
      <w:r w:rsidRPr="009B7590">
        <w:rPr>
          <w:rFonts w:ascii="Times New Roman" w:eastAsia="方正黑体_GBK" w:hAnsi="Times New Roman" w:cs="Times New Roman"/>
          <w:sz w:val="30"/>
          <w:szCs w:val="30"/>
        </w:rPr>
        <w:t>五</w:t>
      </w:r>
      <w:r w:rsidR="00DC2143" w:rsidRPr="009B7590">
        <w:rPr>
          <w:rFonts w:ascii="Times New Roman" w:eastAsia="方正黑体_GBK" w:hAnsi="Times New Roman" w:cs="Times New Roman"/>
          <w:sz w:val="30"/>
          <w:szCs w:val="30"/>
        </w:rPr>
        <w:t>、活动内容</w:t>
      </w:r>
    </w:p>
    <w:p w:rsidR="000914E5" w:rsidRPr="009B7590" w:rsidRDefault="000914E5"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深入学习贯彻习近平总书记视察山西重要讲话精神和对右玉精神的重要指示精神，组织动员高校人才走进右玉、宣传右玉、服务右玉。</w:t>
      </w:r>
    </w:p>
    <w:p w:rsidR="00EF1B3B" w:rsidRPr="00AF0AA6" w:rsidRDefault="00DC2143" w:rsidP="00AF0AA6">
      <w:pPr>
        <w:spacing w:line="600" w:lineRule="exact"/>
        <w:ind w:firstLineChars="200" w:firstLine="600"/>
        <w:rPr>
          <w:rFonts w:ascii="方正仿宋_GBK" w:eastAsia="方正仿宋_GBK" w:hAnsi="Times New Roman" w:cs="Times New Roman" w:hint="eastAsia"/>
          <w:sz w:val="30"/>
          <w:szCs w:val="30"/>
        </w:rPr>
      </w:pPr>
      <w:r w:rsidRPr="009B7590">
        <w:rPr>
          <w:rFonts w:ascii="Times New Roman" w:eastAsia="方正楷体_GBK" w:hAnsi="Times New Roman" w:cs="Times New Roman"/>
          <w:sz w:val="30"/>
          <w:szCs w:val="30"/>
        </w:rPr>
        <w:t>（一）学习右玉精神，砥砺青春信念。</w:t>
      </w:r>
      <w:r w:rsidRPr="00AF0AA6">
        <w:rPr>
          <w:rFonts w:ascii="方正仿宋_GBK" w:eastAsia="方正仿宋_GBK" w:hAnsi="Times New Roman" w:cs="Times New Roman" w:hint="eastAsia"/>
          <w:sz w:val="30"/>
          <w:szCs w:val="30"/>
        </w:rPr>
        <w:t>通过参观右玉精神展览馆、绿化丰碑、右卫老城北城墙风沙掩埋遗址等地，学习领悟</w:t>
      </w:r>
      <w:r w:rsidR="004B4D51" w:rsidRPr="00AF0AA6">
        <w:rPr>
          <w:rFonts w:ascii="方正仿宋_GBK" w:eastAsia="方正仿宋_GBK" w:hAnsi="Times New Roman" w:cs="Times New Roman" w:hint="eastAsia"/>
          <w:sz w:val="30"/>
          <w:szCs w:val="30"/>
        </w:rPr>
        <w:t>“右玉精神”</w:t>
      </w:r>
      <w:r w:rsidRPr="00AF0AA6">
        <w:rPr>
          <w:rFonts w:ascii="方正仿宋_GBK" w:eastAsia="方正仿宋_GBK" w:hAnsi="Times New Roman" w:cs="Times New Roman" w:hint="eastAsia"/>
          <w:sz w:val="30"/>
          <w:szCs w:val="30"/>
        </w:rPr>
        <w:t>深刻内涵，树牢“四个意识”，坚定“四个自信”，树立起与党和人民同心同向的理想信念和价值追求。</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楷体_GBK" w:hAnsi="Times New Roman" w:cs="Times New Roman"/>
          <w:sz w:val="30"/>
          <w:szCs w:val="30"/>
        </w:rPr>
        <w:t>（二）学习右玉精神，助力生态文明建设。</w:t>
      </w:r>
      <w:r w:rsidRPr="009B7590">
        <w:rPr>
          <w:rFonts w:ascii="Times New Roman" w:eastAsia="方正仿宋_GBK" w:hAnsi="Times New Roman" w:cs="Times New Roman"/>
          <w:sz w:val="30"/>
          <w:szCs w:val="30"/>
        </w:rPr>
        <w:t>组织林业院校大学生实践团队深入右玉</w:t>
      </w:r>
      <w:proofErr w:type="gramStart"/>
      <w:r w:rsidRPr="009B7590">
        <w:rPr>
          <w:rFonts w:ascii="Times New Roman" w:eastAsia="方正仿宋_GBK" w:hAnsi="Times New Roman" w:cs="Times New Roman"/>
          <w:sz w:val="30"/>
          <w:szCs w:val="30"/>
        </w:rPr>
        <w:t>苍头河</w:t>
      </w:r>
      <w:proofErr w:type="gramEnd"/>
      <w:r w:rsidRPr="009B7590">
        <w:rPr>
          <w:rFonts w:ascii="Times New Roman" w:eastAsia="方正仿宋_GBK" w:hAnsi="Times New Roman" w:cs="Times New Roman"/>
          <w:sz w:val="30"/>
          <w:szCs w:val="30"/>
        </w:rPr>
        <w:t>国家湿地公园、西口古道森林公园、环县城生态景区实地考察右玉县生态文明建设现状，为右玉县生态文明建设献智献策，推动右玉县生态文明建设提档升级。鼓励全国高校在右玉建立生态实践基地，开展植树造林、环保宣传等实践活动。</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楷体_GBK" w:hAnsi="Times New Roman" w:cs="Times New Roman"/>
          <w:sz w:val="30"/>
          <w:szCs w:val="30"/>
        </w:rPr>
        <w:t>（三）学习右玉精神，</w:t>
      </w:r>
      <w:r w:rsidR="004B4D51" w:rsidRPr="009B7590">
        <w:rPr>
          <w:rFonts w:ascii="Times New Roman" w:eastAsia="方正楷体_GBK" w:hAnsi="Times New Roman" w:cs="Times New Roman"/>
          <w:sz w:val="30"/>
          <w:szCs w:val="30"/>
        </w:rPr>
        <w:t>投身</w:t>
      </w:r>
      <w:r w:rsidRPr="009B7590">
        <w:rPr>
          <w:rFonts w:ascii="Times New Roman" w:eastAsia="方正楷体_GBK" w:hAnsi="Times New Roman" w:cs="Times New Roman"/>
          <w:sz w:val="30"/>
          <w:szCs w:val="30"/>
        </w:rPr>
        <w:t>脱贫攻坚。</w:t>
      </w:r>
      <w:r w:rsidRPr="009B7590">
        <w:rPr>
          <w:rFonts w:ascii="Times New Roman" w:eastAsia="方正仿宋_GBK" w:hAnsi="Times New Roman" w:cs="Times New Roman"/>
          <w:sz w:val="30"/>
          <w:szCs w:val="30"/>
        </w:rPr>
        <w:t>发挥农林类院校优势，结合右玉县经济发展状况和扶贫产业需求，推动高校农林科技研发项目与右玉县建立对口支持关系，积极探索建立农业科技成果转化示范推广基地，促进高校人才、资源、科技等与右玉脱贫攻坚精准对接。组建精准扶贫志愿服务队，与贫困村、贫困户建立常态化结对帮扶机制</w:t>
      </w:r>
      <w:r w:rsidR="004B4D51" w:rsidRPr="009B7590">
        <w:rPr>
          <w:rFonts w:ascii="Times New Roman" w:eastAsia="方正仿宋_GBK" w:hAnsi="Times New Roman" w:cs="Times New Roman"/>
          <w:sz w:val="30"/>
          <w:szCs w:val="30"/>
        </w:rPr>
        <w:t>。</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楷体_GBK" w:hAnsi="Times New Roman" w:cs="Times New Roman"/>
          <w:sz w:val="30"/>
          <w:szCs w:val="30"/>
        </w:rPr>
        <w:lastRenderedPageBreak/>
        <w:t>（四）学习右玉精神，</w:t>
      </w:r>
      <w:r w:rsidR="004B4D51" w:rsidRPr="009B7590">
        <w:rPr>
          <w:rFonts w:ascii="Times New Roman" w:eastAsia="方正楷体_GBK" w:hAnsi="Times New Roman" w:cs="Times New Roman"/>
          <w:sz w:val="30"/>
          <w:szCs w:val="30"/>
        </w:rPr>
        <w:t>投身</w:t>
      </w:r>
      <w:r w:rsidRPr="009B7590">
        <w:rPr>
          <w:rFonts w:ascii="Times New Roman" w:eastAsia="方正楷体_GBK" w:hAnsi="Times New Roman" w:cs="Times New Roman"/>
          <w:sz w:val="30"/>
          <w:szCs w:val="30"/>
        </w:rPr>
        <w:t>乡村振兴。</w:t>
      </w:r>
      <w:r w:rsidRPr="009B7590">
        <w:rPr>
          <w:rFonts w:ascii="Times New Roman" w:eastAsia="方正仿宋_GBK" w:hAnsi="Times New Roman" w:cs="Times New Roman"/>
          <w:sz w:val="30"/>
          <w:szCs w:val="30"/>
        </w:rPr>
        <w:t>组织实践团队对右玉县美丽乡村建设情况进行调研，广泛开展科普宣传、农技指导</w:t>
      </w:r>
      <w:r w:rsidR="004B4D51" w:rsidRPr="009B7590">
        <w:rPr>
          <w:rFonts w:ascii="Times New Roman" w:eastAsia="方正仿宋_GBK" w:hAnsi="Times New Roman" w:cs="Times New Roman"/>
          <w:sz w:val="30"/>
          <w:szCs w:val="30"/>
        </w:rPr>
        <w:t>活动。</w:t>
      </w:r>
      <w:r w:rsidRPr="009B7590">
        <w:rPr>
          <w:rFonts w:ascii="Times New Roman" w:eastAsia="方正仿宋_GBK" w:hAnsi="Times New Roman" w:cs="Times New Roman"/>
          <w:sz w:val="30"/>
          <w:szCs w:val="30"/>
        </w:rPr>
        <w:t>促进农村电子商务发展，开展乡村振兴结对帮扶示范行动</w:t>
      </w:r>
      <w:r w:rsidR="004B4D51" w:rsidRPr="009B7590">
        <w:rPr>
          <w:rFonts w:ascii="Times New Roman" w:eastAsia="方正仿宋_GBK" w:hAnsi="Times New Roman" w:cs="Times New Roman"/>
          <w:sz w:val="30"/>
          <w:szCs w:val="30"/>
        </w:rPr>
        <w:t>。</w:t>
      </w:r>
      <w:r w:rsidRPr="009B7590">
        <w:rPr>
          <w:rFonts w:ascii="Times New Roman" w:eastAsia="方正仿宋_GBK" w:hAnsi="Times New Roman" w:cs="Times New Roman"/>
          <w:sz w:val="30"/>
          <w:szCs w:val="30"/>
        </w:rPr>
        <w:t>通过产业扶持、项目扶持、人才扶持等方式，重点支持打造</w:t>
      </w:r>
      <w:r w:rsidRPr="009B7590">
        <w:rPr>
          <w:rFonts w:ascii="Times New Roman" w:eastAsia="方正仿宋_GBK" w:hAnsi="Times New Roman" w:cs="Times New Roman"/>
          <w:sz w:val="30"/>
          <w:szCs w:val="30"/>
        </w:rPr>
        <w:t>10</w:t>
      </w:r>
      <w:r w:rsidRPr="009B7590">
        <w:rPr>
          <w:rFonts w:ascii="Times New Roman" w:eastAsia="方正仿宋_GBK" w:hAnsi="Times New Roman" w:cs="Times New Roman"/>
          <w:sz w:val="30"/>
          <w:szCs w:val="30"/>
        </w:rPr>
        <w:t>个乡村振兴示范村。</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楷体_GBK" w:hAnsi="Times New Roman" w:cs="Times New Roman"/>
          <w:sz w:val="30"/>
          <w:szCs w:val="30"/>
        </w:rPr>
        <w:t>（五）学习右玉精神，</w:t>
      </w:r>
      <w:proofErr w:type="gramStart"/>
      <w:r w:rsidRPr="009B7590">
        <w:rPr>
          <w:rFonts w:ascii="Times New Roman" w:eastAsia="方正楷体_GBK" w:hAnsi="Times New Roman" w:cs="Times New Roman"/>
          <w:sz w:val="30"/>
          <w:szCs w:val="30"/>
        </w:rPr>
        <w:t>助力文旅</w:t>
      </w:r>
      <w:proofErr w:type="gramEnd"/>
      <w:r w:rsidRPr="009B7590">
        <w:rPr>
          <w:rFonts w:ascii="Times New Roman" w:eastAsia="方正楷体_GBK" w:hAnsi="Times New Roman" w:cs="Times New Roman"/>
          <w:sz w:val="30"/>
          <w:szCs w:val="30"/>
        </w:rPr>
        <w:t>发展。</w:t>
      </w:r>
      <w:r w:rsidRPr="00AF0AA6">
        <w:rPr>
          <w:rFonts w:ascii="方正仿宋_GBK" w:eastAsia="方正仿宋_GBK" w:hAnsi="Times New Roman" w:cs="Times New Roman" w:hint="eastAsia"/>
          <w:sz w:val="30"/>
          <w:szCs w:val="30"/>
        </w:rPr>
        <w:t>组织文艺类大学生实践团</w:t>
      </w:r>
      <w:r w:rsidR="004B4D51" w:rsidRPr="00AF0AA6">
        <w:rPr>
          <w:rFonts w:ascii="方正仿宋_GBK" w:eastAsia="方正仿宋_GBK" w:hAnsi="Times New Roman" w:cs="Times New Roman" w:hint="eastAsia"/>
          <w:sz w:val="30"/>
          <w:szCs w:val="30"/>
        </w:rPr>
        <w:t>队，集中创作一批以弘扬“右玉精神”为题材的舞台作品。</w:t>
      </w:r>
      <w:r w:rsidRPr="00AF0AA6">
        <w:rPr>
          <w:rFonts w:ascii="方正仿宋_GBK" w:eastAsia="方正仿宋_GBK" w:hAnsi="Times New Roman" w:cs="Times New Roman" w:hint="eastAsia"/>
          <w:sz w:val="30"/>
          <w:szCs w:val="30"/>
        </w:rPr>
        <w:t>组织艺术类大学生实践团队</w:t>
      </w:r>
      <w:r w:rsidR="004B4D51" w:rsidRPr="00AF0AA6">
        <w:rPr>
          <w:rFonts w:ascii="方正仿宋_GBK" w:eastAsia="方正仿宋_GBK" w:hAnsi="Times New Roman" w:cs="Times New Roman" w:hint="eastAsia"/>
          <w:sz w:val="30"/>
          <w:szCs w:val="30"/>
        </w:rPr>
        <w:t>，</w:t>
      </w:r>
      <w:r w:rsidRPr="00AF0AA6">
        <w:rPr>
          <w:rFonts w:ascii="方正仿宋_GBK" w:eastAsia="方正仿宋_GBK" w:hAnsi="Times New Roman" w:cs="Times New Roman" w:hint="eastAsia"/>
          <w:sz w:val="30"/>
          <w:szCs w:val="30"/>
        </w:rPr>
        <w:t>以诗歌、摄影、绘画作品等多种艺术形式书写右玉、描绘右玉、歌颂右玉、宣传右玉</w:t>
      </w:r>
      <w:r w:rsidR="004B4D51" w:rsidRPr="00AF0AA6">
        <w:rPr>
          <w:rFonts w:ascii="方正仿宋_GBK" w:eastAsia="方正仿宋_GBK" w:hAnsi="Times New Roman" w:cs="Times New Roman" w:hint="eastAsia"/>
          <w:sz w:val="30"/>
          <w:szCs w:val="30"/>
        </w:rPr>
        <w:t>。组织旅游服务类</w:t>
      </w:r>
      <w:r w:rsidRPr="00AF0AA6">
        <w:rPr>
          <w:rFonts w:ascii="方正仿宋_GBK" w:eastAsia="方正仿宋_GBK" w:hAnsi="Times New Roman" w:cs="Times New Roman" w:hint="eastAsia"/>
          <w:sz w:val="30"/>
          <w:szCs w:val="30"/>
        </w:rPr>
        <w:t>大学生实践团队</w:t>
      </w:r>
      <w:r w:rsidR="004B4D51" w:rsidRPr="00AF0AA6">
        <w:rPr>
          <w:rFonts w:ascii="方正仿宋_GBK" w:eastAsia="方正仿宋_GBK" w:hAnsi="Times New Roman" w:cs="Times New Roman" w:hint="eastAsia"/>
          <w:sz w:val="30"/>
          <w:szCs w:val="30"/>
        </w:rPr>
        <w:t>，</w:t>
      </w:r>
      <w:r w:rsidRPr="00AF0AA6">
        <w:rPr>
          <w:rFonts w:ascii="方正仿宋_GBK" w:eastAsia="方正仿宋_GBK" w:hAnsi="Times New Roman" w:cs="Times New Roman" w:hint="eastAsia"/>
          <w:sz w:val="30"/>
          <w:szCs w:val="30"/>
        </w:rPr>
        <w:t>参与右玉生态文化旅游开发区</w:t>
      </w:r>
      <w:r w:rsidRPr="009B7590">
        <w:rPr>
          <w:rFonts w:ascii="Times New Roman" w:eastAsia="方正仿宋_GBK" w:hAnsi="Times New Roman" w:cs="Times New Roman"/>
          <w:sz w:val="30"/>
          <w:szCs w:val="30"/>
        </w:rPr>
        <w:t>建设</w:t>
      </w:r>
      <w:r w:rsidR="004B4D51" w:rsidRPr="009B7590">
        <w:rPr>
          <w:rFonts w:ascii="Times New Roman" w:eastAsia="方正仿宋_GBK" w:hAnsi="Times New Roman" w:cs="Times New Roman"/>
          <w:sz w:val="30"/>
          <w:szCs w:val="30"/>
        </w:rPr>
        <w:t>推动右玉的红色旅游、生态旅游、乡村旅游，</w:t>
      </w:r>
      <w:r w:rsidRPr="009B7590">
        <w:rPr>
          <w:rFonts w:ascii="Times New Roman" w:eastAsia="方正仿宋_GBK" w:hAnsi="Times New Roman" w:cs="Times New Roman"/>
          <w:sz w:val="30"/>
          <w:szCs w:val="30"/>
        </w:rPr>
        <w:t>重点支持打造</w:t>
      </w:r>
      <w:r w:rsidRPr="009B7590">
        <w:rPr>
          <w:rFonts w:ascii="Times New Roman" w:eastAsia="方正仿宋_GBK" w:hAnsi="Times New Roman" w:cs="Times New Roman"/>
          <w:sz w:val="30"/>
          <w:szCs w:val="30"/>
        </w:rPr>
        <w:t>10</w:t>
      </w:r>
      <w:r w:rsidRPr="009B7590">
        <w:rPr>
          <w:rFonts w:ascii="Times New Roman" w:eastAsia="方正仿宋_GBK" w:hAnsi="Times New Roman" w:cs="Times New Roman"/>
          <w:sz w:val="30"/>
          <w:szCs w:val="30"/>
        </w:rPr>
        <w:t>个乡村旅游示范村。</w:t>
      </w:r>
    </w:p>
    <w:p w:rsidR="00EF1B3B" w:rsidRPr="009B7590" w:rsidRDefault="004B4D51" w:rsidP="00AF0AA6">
      <w:pPr>
        <w:spacing w:line="600" w:lineRule="exact"/>
        <w:ind w:firstLineChars="200" w:firstLine="600"/>
        <w:rPr>
          <w:rFonts w:ascii="Times New Roman" w:eastAsia="方正黑体_GBK" w:hAnsi="Times New Roman" w:cs="Times New Roman"/>
          <w:sz w:val="30"/>
          <w:szCs w:val="30"/>
        </w:rPr>
      </w:pPr>
      <w:r w:rsidRPr="009B7590">
        <w:rPr>
          <w:rFonts w:ascii="Times New Roman" w:eastAsia="方正黑体_GBK" w:hAnsi="Times New Roman" w:cs="Times New Roman"/>
          <w:sz w:val="30"/>
          <w:szCs w:val="30"/>
        </w:rPr>
        <w:t>六、活动安排</w:t>
      </w:r>
    </w:p>
    <w:p w:rsidR="00ED0675" w:rsidRPr="009B7590" w:rsidRDefault="004B4D51" w:rsidP="00AF0AA6">
      <w:pPr>
        <w:spacing w:line="600" w:lineRule="exact"/>
        <w:ind w:firstLineChars="200" w:firstLine="600"/>
        <w:rPr>
          <w:rFonts w:ascii="Times New Roman" w:eastAsia="方正楷体_GBK" w:hAnsi="Times New Roman" w:cs="Times New Roman"/>
          <w:sz w:val="30"/>
          <w:szCs w:val="30"/>
        </w:rPr>
      </w:pPr>
      <w:r w:rsidRPr="009B7590">
        <w:rPr>
          <w:rFonts w:ascii="Times New Roman" w:eastAsia="方正楷体_GBK" w:hAnsi="Times New Roman" w:cs="Times New Roman"/>
          <w:sz w:val="30"/>
          <w:szCs w:val="30"/>
        </w:rPr>
        <w:t>（一）</w:t>
      </w:r>
      <w:r w:rsidR="00ED0675" w:rsidRPr="009B7590">
        <w:rPr>
          <w:rFonts w:ascii="Times New Roman" w:eastAsia="方正楷体_GBK" w:hAnsi="Times New Roman" w:cs="Times New Roman"/>
          <w:sz w:val="30"/>
          <w:szCs w:val="30"/>
        </w:rPr>
        <w:t>团队申报（</w:t>
      </w:r>
      <w:r w:rsidR="00ED0675" w:rsidRPr="009B7590">
        <w:rPr>
          <w:rFonts w:ascii="Times New Roman" w:eastAsia="方正楷体_GBK" w:hAnsi="Times New Roman" w:cs="Times New Roman"/>
          <w:sz w:val="30"/>
          <w:szCs w:val="30"/>
        </w:rPr>
        <w:t>6</w:t>
      </w:r>
      <w:r w:rsidR="00ED0675" w:rsidRPr="009B7590">
        <w:rPr>
          <w:rFonts w:ascii="Times New Roman" w:eastAsia="方正楷体_GBK" w:hAnsi="Times New Roman" w:cs="Times New Roman"/>
          <w:sz w:val="30"/>
          <w:szCs w:val="30"/>
        </w:rPr>
        <w:t>月</w:t>
      </w:r>
      <w:r w:rsidR="007E5164" w:rsidRPr="009B7590">
        <w:rPr>
          <w:rFonts w:ascii="Times New Roman" w:eastAsia="方正楷体_GBK" w:hAnsi="Times New Roman" w:cs="Times New Roman"/>
          <w:sz w:val="30"/>
          <w:szCs w:val="30"/>
        </w:rPr>
        <w:t>20</w:t>
      </w:r>
      <w:r w:rsidR="00ED0675" w:rsidRPr="009B7590">
        <w:rPr>
          <w:rFonts w:ascii="Times New Roman" w:eastAsia="方正楷体_GBK" w:hAnsi="Times New Roman" w:cs="Times New Roman"/>
          <w:sz w:val="30"/>
          <w:szCs w:val="30"/>
        </w:rPr>
        <w:t>日前）</w:t>
      </w:r>
    </w:p>
    <w:p w:rsidR="004B4D51" w:rsidRPr="009B7590" w:rsidRDefault="00721DFB"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高校团委指导</w:t>
      </w:r>
      <w:r w:rsidR="00ED0675" w:rsidRPr="009B7590">
        <w:rPr>
          <w:rFonts w:ascii="Times New Roman" w:eastAsia="方正仿宋_GBK" w:hAnsi="Times New Roman" w:cs="Times New Roman"/>
          <w:sz w:val="30"/>
          <w:szCs w:val="30"/>
        </w:rPr>
        <w:t>实践团队</w:t>
      </w:r>
      <w:r w:rsidR="00DC2143" w:rsidRPr="009B7590">
        <w:rPr>
          <w:rFonts w:ascii="Times New Roman" w:eastAsia="方正仿宋_GBK" w:hAnsi="Times New Roman" w:cs="Times New Roman"/>
          <w:sz w:val="30"/>
          <w:szCs w:val="30"/>
        </w:rPr>
        <w:t>确定申报课题，</w:t>
      </w:r>
      <w:r w:rsidRPr="009B7590">
        <w:rPr>
          <w:rFonts w:ascii="Times New Roman" w:eastAsia="方正仿宋_GBK" w:hAnsi="Times New Roman" w:cs="Times New Roman"/>
          <w:sz w:val="30"/>
          <w:szCs w:val="30"/>
        </w:rPr>
        <w:t>团队人数</w:t>
      </w:r>
      <w:r w:rsidRPr="009B7590">
        <w:rPr>
          <w:rFonts w:ascii="Times New Roman" w:eastAsia="方正仿宋_GBK" w:hAnsi="Times New Roman" w:cs="Times New Roman"/>
          <w:sz w:val="30"/>
          <w:szCs w:val="30"/>
        </w:rPr>
        <w:t>10</w:t>
      </w:r>
      <w:r w:rsidRPr="009B7590">
        <w:rPr>
          <w:rFonts w:ascii="Times New Roman" w:eastAsia="方正仿宋_GBK" w:hAnsi="Times New Roman" w:cs="Times New Roman"/>
          <w:sz w:val="30"/>
          <w:szCs w:val="30"/>
        </w:rPr>
        <w:t>人，含一名带队老师</w:t>
      </w:r>
      <w:r w:rsidR="00DC2143" w:rsidRPr="009B7590">
        <w:rPr>
          <w:rFonts w:ascii="Times New Roman" w:eastAsia="方正仿宋_GBK" w:hAnsi="Times New Roman" w:cs="Times New Roman"/>
          <w:sz w:val="30"/>
          <w:szCs w:val="30"/>
        </w:rPr>
        <w:t>拟定初步方案，</w:t>
      </w:r>
      <w:r w:rsidRPr="009B7590">
        <w:rPr>
          <w:rFonts w:ascii="Times New Roman" w:eastAsia="方正仿宋_GBK" w:hAnsi="Times New Roman" w:cs="Times New Roman"/>
          <w:sz w:val="30"/>
          <w:szCs w:val="30"/>
        </w:rPr>
        <w:t>将申请表及申请材料发送到</w:t>
      </w:r>
      <w:r w:rsidRPr="009B7590">
        <w:rPr>
          <w:rFonts w:ascii="Times New Roman" w:eastAsia="方正仿宋_GBK" w:hAnsi="Times New Roman" w:cs="Times New Roman"/>
          <w:sz w:val="30"/>
          <w:szCs w:val="30"/>
        </w:rPr>
        <w:t>gqtyyxw@163.com</w:t>
      </w:r>
      <w:r w:rsidRPr="009B7590">
        <w:rPr>
          <w:rFonts w:ascii="Times New Roman" w:eastAsia="方正仿宋_GBK" w:hAnsi="Times New Roman" w:cs="Times New Roman"/>
          <w:sz w:val="30"/>
          <w:szCs w:val="30"/>
        </w:rPr>
        <w:t>。</w:t>
      </w:r>
    </w:p>
    <w:p w:rsidR="00ED0675" w:rsidRPr="009B7590" w:rsidRDefault="00ED0675" w:rsidP="00AF0AA6">
      <w:pPr>
        <w:spacing w:line="600" w:lineRule="exact"/>
        <w:ind w:firstLineChars="200" w:firstLine="600"/>
        <w:rPr>
          <w:rFonts w:ascii="Times New Roman" w:eastAsia="方正楷体_GBK" w:hAnsi="Times New Roman" w:cs="Times New Roman"/>
          <w:sz w:val="30"/>
          <w:szCs w:val="30"/>
        </w:rPr>
      </w:pPr>
      <w:r w:rsidRPr="009B7590">
        <w:rPr>
          <w:rFonts w:ascii="Times New Roman" w:eastAsia="方正楷体_GBK" w:hAnsi="Times New Roman" w:cs="Times New Roman"/>
          <w:sz w:val="30"/>
          <w:szCs w:val="30"/>
        </w:rPr>
        <w:t>（二）团队遴选（</w:t>
      </w:r>
      <w:r w:rsidRPr="009B7590">
        <w:rPr>
          <w:rFonts w:ascii="Times New Roman" w:eastAsia="方正楷体_GBK" w:hAnsi="Times New Roman" w:cs="Times New Roman"/>
          <w:sz w:val="30"/>
          <w:szCs w:val="30"/>
        </w:rPr>
        <w:t>6</w:t>
      </w:r>
      <w:r w:rsidRPr="009B7590">
        <w:rPr>
          <w:rFonts w:ascii="Times New Roman" w:eastAsia="方正楷体_GBK" w:hAnsi="Times New Roman" w:cs="Times New Roman"/>
          <w:sz w:val="30"/>
          <w:szCs w:val="30"/>
        </w:rPr>
        <w:t>月</w:t>
      </w:r>
      <w:r w:rsidR="007E5164" w:rsidRPr="009B7590">
        <w:rPr>
          <w:rFonts w:ascii="Times New Roman" w:eastAsia="方正楷体_GBK" w:hAnsi="Times New Roman" w:cs="Times New Roman"/>
          <w:sz w:val="30"/>
          <w:szCs w:val="30"/>
        </w:rPr>
        <w:t>21</w:t>
      </w:r>
      <w:r w:rsidRPr="009B7590">
        <w:rPr>
          <w:rFonts w:ascii="Times New Roman" w:eastAsia="方正楷体_GBK" w:hAnsi="Times New Roman" w:cs="Times New Roman"/>
          <w:sz w:val="30"/>
          <w:szCs w:val="30"/>
        </w:rPr>
        <w:t>日至</w:t>
      </w:r>
      <w:r w:rsidRPr="009B7590">
        <w:rPr>
          <w:rFonts w:ascii="Times New Roman" w:eastAsia="方正楷体_GBK" w:hAnsi="Times New Roman" w:cs="Times New Roman"/>
          <w:sz w:val="30"/>
          <w:szCs w:val="30"/>
        </w:rPr>
        <w:t>7</w:t>
      </w:r>
      <w:r w:rsidRPr="009B7590">
        <w:rPr>
          <w:rFonts w:ascii="Times New Roman" w:eastAsia="方正楷体_GBK" w:hAnsi="Times New Roman" w:cs="Times New Roman"/>
          <w:sz w:val="30"/>
          <w:szCs w:val="30"/>
        </w:rPr>
        <w:t>月</w:t>
      </w:r>
      <w:r w:rsidRPr="009B7590">
        <w:rPr>
          <w:rFonts w:ascii="Times New Roman" w:eastAsia="方正楷体_GBK" w:hAnsi="Times New Roman" w:cs="Times New Roman"/>
          <w:sz w:val="30"/>
          <w:szCs w:val="30"/>
        </w:rPr>
        <w:t>10</w:t>
      </w:r>
      <w:r w:rsidRPr="009B7590">
        <w:rPr>
          <w:rFonts w:ascii="Times New Roman" w:eastAsia="方正楷体_GBK" w:hAnsi="Times New Roman" w:cs="Times New Roman"/>
          <w:sz w:val="30"/>
          <w:szCs w:val="30"/>
        </w:rPr>
        <w:t>日）</w:t>
      </w:r>
    </w:p>
    <w:p w:rsidR="00EF1B3B" w:rsidRPr="009B7590" w:rsidRDefault="00ED0675"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活动组织方</w:t>
      </w:r>
      <w:r w:rsidR="00DC2143" w:rsidRPr="009B7590">
        <w:rPr>
          <w:rFonts w:ascii="Times New Roman" w:eastAsia="方正仿宋_GBK" w:hAnsi="Times New Roman" w:cs="Times New Roman"/>
          <w:sz w:val="30"/>
          <w:szCs w:val="30"/>
        </w:rPr>
        <w:t>根据团队申报情况</w:t>
      </w:r>
      <w:r w:rsidRPr="009B7590">
        <w:rPr>
          <w:rFonts w:ascii="Times New Roman" w:eastAsia="方正仿宋_GBK" w:hAnsi="Times New Roman" w:cs="Times New Roman"/>
          <w:sz w:val="30"/>
          <w:szCs w:val="30"/>
        </w:rPr>
        <w:t>，遴选</w:t>
      </w:r>
      <w:r w:rsidR="004B4D51" w:rsidRPr="009B7590">
        <w:rPr>
          <w:rFonts w:ascii="Times New Roman" w:eastAsia="方正仿宋_GBK" w:hAnsi="Times New Roman" w:cs="Times New Roman"/>
          <w:sz w:val="30"/>
          <w:szCs w:val="30"/>
        </w:rPr>
        <w:t>100</w:t>
      </w:r>
      <w:r w:rsidR="004B4D51" w:rsidRPr="009B7590">
        <w:rPr>
          <w:rFonts w:ascii="Times New Roman" w:eastAsia="方正仿宋_GBK" w:hAnsi="Times New Roman" w:cs="Times New Roman"/>
          <w:sz w:val="30"/>
          <w:szCs w:val="30"/>
        </w:rPr>
        <w:t>支大学生实践团队</w:t>
      </w:r>
      <w:r w:rsidRPr="009B7590">
        <w:rPr>
          <w:rFonts w:ascii="Times New Roman" w:eastAsia="方正仿宋_GBK" w:hAnsi="Times New Roman" w:cs="Times New Roman"/>
          <w:sz w:val="30"/>
          <w:szCs w:val="30"/>
        </w:rPr>
        <w:t>。通过电子邮件、电话等方式，联系入选团队</w:t>
      </w:r>
      <w:r w:rsidR="00DC2143" w:rsidRPr="009B7590">
        <w:rPr>
          <w:rFonts w:ascii="Times New Roman" w:eastAsia="方正仿宋_GBK" w:hAnsi="Times New Roman" w:cs="Times New Roman"/>
          <w:sz w:val="30"/>
          <w:szCs w:val="30"/>
        </w:rPr>
        <w:t>细化课题方案</w:t>
      </w:r>
      <w:r w:rsidRPr="009B7590">
        <w:rPr>
          <w:rFonts w:ascii="Times New Roman" w:eastAsia="方正仿宋_GBK" w:hAnsi="Times New Roman" w:cs="Times New Roman"/>
          <w:sz w:val="30"/>
          <w:szCs w:val="30"/>
        </w:rPr>
        <w:t>。实践团队往返交通费用、实践期间团队保险费用由派出学校承担，活动期间的食宿费用由承办单位承担。</w:t>
      </w:r>
    </w:p>
    <w:p w:rsidR="00ED0675" w:rsidRPr="009B7590" w:rsidRDefault="00ED0675" w:rsidP="00AF0AA6">
      <w:pPr>
        <w:spacing w:line="600" w:lineRule="exact"/>
        <w:ind w:firstLineChars="200" w:firstLine="600"/>
        <w:rPr>
          <w:rFonts w:ascii="Times New Roman" w:eastAsia="方正楷体_GBK" w:hAnsi="Times New Roman" w:cs="Times New Roman"/>
          <w:sz w:val="30"/>
          <w:szCs w:val="30"/>
        </w:rPr>
      </w:pPr>
      <w:r w:rsidRPr="009B7590">
        <w:rPr>
          <w:rFonts w:ascii="Times New Roman" w:eastAsia="方正楷体_GBK" w:hAnsi="Times New Roman" w:cs="Times New Roman"/>
          <w:sz w:val="30"/>
          <w:szCs w:val="30"/>
        </w:rPr>
        <w:t>（三）开展</w:t>
      </w:r>
      <w:r w:rsidR="00DC2143" w:rsidRPr="009B7590">
        <w:rPr>
          <w:rFonts w:ascii="Times New Roman" w:eastAsia="方正楷体_GBK" w:hAnsi="Times New Roman" w:cs="Times New Roman"/>
          <w:sz w:val="30"/>
          <w:szCs w:val="30"/>
        </w:rPr>
        <w:t>实践</w:t>
      </w:r>
      <w:r w:rsidRPr="009B7590">
        <w:rPr>
          <w:rFonts w:ascii="Times New Roman" w:eastAsia="方正楷体_GBK" w:hAnsi="Times New Roman" w:cs="Times New Roman"/>
          <w:sz w:val="30"/>
          <w:szCs w:val="30"/>
        </w:rPr>
        <w:t>（</w:t>
      </w:r>
      <w:r w:rsidRPr="009B7590">
        <w:rPr>
          <w:rFonts w:ascii="Times New Roman" w:eastAsia="方正楷体_GBK" w:hAnsi="Times New Roman" w:cs="Times New Roman"/>
          <w:sz w:val="30"/>
          <w:szCs w:val="30"/>
        </w:rPr>
        <w:t>7</w:t>
      </w:r>
      <w:r w:rsidRPr="009B7590">
        <w:rPr>
          <w:rFonts w:ascii="Times New Roman" w:eastAsia="方正楷体_GBK" w:hAnsi="Times New Roman" w:cs="Times New Roman"/>
          <w:sz w:val="30"/>
          <w:szCs w:val="30"/>
        </w:rPr>
        <w:t>月中旬至</w:t>
      </w:r>
      <w:r w:rsidRPr="009B7590">
        <w:rPr>
          <w:rFonts w:ascii="Times New Roman" w:eastAsia="方正楷体_GBK" w:hAnsi="Times New Roman" w:cs="Times New Roman"/>
          <w:sz w:val="30"/>
          <w:szCs w:val="30"/>
        </w:rPr>
        <w:t>8</w:t>
      </w:r>
      <w:r w:rsidRPr="009B7590">
        <w:rPr>
          <w:rFonts w:ascii="Times New Roman" w:eastAsia="方正楷体_GBK" w:hAnsi="Times New Roman" w:cs="Times New Roman"/>
          <w:sz w:val="30"/>
          <w:szCs w:val="30"/>
        </w:rPr>
        <w:t>月中旬）</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lastRenderedPageBreak/>
        <w:t>实践团队深入</w:t>
      </w:r>
      <w:r w:rsidR="00ED0675" w:rsidRPr="009B7590">
        <w:rPr>
          <w:rFonts w:ascii="Times New Roman" w:eastAsia="方正仿宋_GBK" w:hAnsi="Times New Roman" w:cs="Times New Roman"/>
          <w:sz w:val="30"/>
          <w:szCs w:val="30"/>
        </w:rPr>
        <w:t>实践地</w:t>
      </w:r>
      <w:r w:rsidRPr="009B7590">
        <w:rPr>
          <w:rFonts w:ascii="Times New Roman" w:eastAsia="方正仿宋_GBK" w:hAnsi="Times New Roman" w:cs="Times New Roman"/>
          <w:sz w:val="30"/>
          <w:szCs w:val="30"/>
        </w:rPr>
        <w:t>开展实践，</w:t>
      </w:r>
      <w:r w:rsidR="00913BE6" w:rsidRPr="009B7590">
        <w:rPr>
          <w:rFonts w:ascii="Times New Roman" w:eastAsia="方正仿宋_GBK" w:hAnsi="Times New Roman" w:cs="Times New Roman"/>
          <w:sz w:val="30"/>
          <w:szCs w:val="30"/>
        </w:rPr>
        <w:t>活动组织方承担</w:t>
      </w:r>
      <w:r w:rsidRPr="009B7590">
        <w:rPr>
          <w:rFonts w:ascii="Times New Roman" w:eastAsia="方正仿宋_GBK" w:hAnsi="Times New Roman" w:cs="Times New Roman"/>
          <w:sz w:val="30"/>
          <w:szCs w:val="30"/>
        </w:rPr>
        <w:t>每支团队</w:t>
      </w:r>
      <w:r w:rsidRPr="009B7590">
        <w:rPr>
          <w:rFonts w:ascii="Times New Roman" w:eastAsia="方正仿宋_GBK" w:hAnsi="Times New Roman" w:cs="Times New Roman"/>
          <w:sz w:val="30"/>
          <w:szCs w:val="30"/>
        </w:rPr>
        <w:t>10</w:t>
      </w:r>
      <w:r w:rsidRPr="009B7590">
        <w:rPr>
          <w:rFonts w:ascii="Times New Roman" w:eastAsia="方正仿宋_GBK" w:hAnsi="Times New Roman" w:cs="Times New Roman"/>
          <w:sz w:val="30"/>
          <w:szCs w:val="30"/>
        </w:rPr>
        <w:t>天</w:t>
      </w:r>
      <w:r w:rsidR="00913BE6" w:rsidRPr="009B7590">
        <w:rPr>
          <w:rFonts w:ascii="Times New Roman" w:eastAsia="方正仿宋_GBK" w:hAnsi="Times New Roman" w:cs="Times New Roman"/>
          <w:sz w:val="30"/>
          <w:szCs w:val="30"/>
        </w:rPr>
        <w:t>以内的食宿费用</w:t>
      </w:r>
      <w:r w:rsidRPr="009B7590">
        <w:rPr>
          <w:rFonts w:ascii="Times New Roman" w:eastAsia="方正仿宋_GBK" w:hAnsi="Times New Roman" w:cs="Times New Roman"/>
          <w:sz w:val="30"/>
          <w:szCs w:val="30"/>
        </w:rPr>
        <w:t>。</w:t>
      </w:r>
    </w:p>
    <w:p w:rsidR="00ED0675" w:rsidRPr="009B7590" w:rsidRDefault="00ED0675" w:rsidP="00AF0AA6">
      <w:pPr>
        <w:spacing w:line="600" w:lineRule="exact"/>
        <w:ind w:firstLineChars="200" w:firstLine="600"/>
        <w:rPr>
          <w:rFonts w:ascii="Times New Roman" w:eastAsia="方正楷体_GBK" w:hAnsi="Times New Roman" w:cs="Times New Roman"/>
          <w:sz w:val="30"/>
          <w:szCs w:val="30"/>
        </w:rPr>
      </w:pPr>
      <w:r w:rsidRPr="009B7590">
        <w:rPr>
          <w:rFonts w:ascii="Times New Roman" w:eastAsia="方正楷体_GBK" w:hAnsi="Times New Roman" w:cs="Times New Roman"/>
          <w:sz w:val="30"/>
          <w:szCs w:val="30"/>
        </w:rPr>
        <w:t>（四）</w:t>
      </w:r>
      <w:r w:rsidR="00DC2143" w:rsidRPr="009B7590">
        <w:rPr>
          <w:rFonts w:ascii="Times New Roman" w:eastAsia="方正楷体_GBK" w:hAnsi="Times New Roman" w:cs="Times New Roman"/>
          <w:sz w:val="30"/>
          <w:szCs w:val="30"/>
        </w:rPr>
        <w:t>活动总结</w:t>
      </w:r>
      <w:r w:rsidRPr="009B7590">
        <w:rPr>
          <w:rFonts w:ascii="Times New Roman" w:eastAsia="方正楷体_GBK" w:hAnsi="Times New Roman" w:cs="Times New Roman"/>
          <w:sz w:val="30"/>
          <w:szCs w:val="30"/>
        </w:rPr>
        <w:t>（</w:t>
      </w:r>
      <w:r w:rsidRPr="009B7590">
        <w:rPr>
          <w:rFonts w:ascii="Times New Roman" w:eastAsia="方正楷体_GBK" w:hAnsi="Times New Roman" w:cs="Times New Roman"/>
          <w:sz w:val="30"/>
          <w:szCs w:val="30"/>
        </w:rPr>
        <w:t>9</w:t>
      </w:r>
      <w:r w:rsidRPr="009B7590">
        <w:rPr>
          <w:rFonts w:ascii="Times New Roman" w:eastAsia="方正楷体_GBK" w:hAnsi="Times New Roman" w:cs="Times New Roman"/>
          <w:sz w:val="30"/>
          <w:szCs w:val="30"/>
        </w:rPr>
        <w:t>月底前）</w:t>
      </w:r>
    </w:p>
    <w:p w:rsidR="00EF1B3B" w:rsidRPr="009B7590" w:rsidRDefault="00DC2143"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集中举办文艺汇演、摄影展、绘画展、文学作品展</w:t>
      </w:r>
      <w:r w:rsidR="00ED0675" w:rsidRPr="009B7590">
        <w:rPr>
          <w:rFonts w:ascii="Times New Roman" w:eastAsia="方正仿宋_GBK" w:hAnsi="Times New Roman" w:cs="Times New Roman"/>
          <w:sz w:val="30"/>
          <w:szCs w:val="30"/>
        </w:rPr>
        <w:t>等</w:t>
      </w:r>
      <w:r w:rsidRPr="009B7590">
        <w:rPr>
          <w:rFonts w:ascii="Times New Roman" w:eastAsia="方正仿宋_GBK" w:hAnsi="Times New Roman" w:cs="Times New Roman"/>
          <w:sz w:val="30"/>
          <w:szCs w:val="30"/>
        </w:rPr>
        <w:t>，开展实践团队和课题成果评审工作，遴选出</w:t>
      </w:r>
      <w:proofErr w:type="gramStart"/>
      <w:r w:rsidRPr="009B7590">
        <w:rPr>
          <w:rFonts w:ascii="Times New Roman" w:eastAsia="方正仿宋_GBK" w:hAnsi="Times New Roman" w:cs="Times New Roman"/>
          <w:sz w:val="30"/>
          <w:szCs w:val="30"/>
        </w:rPr>
        <w:t>优秀实践</w:t>
      </w:r>
      <w:proofErr w:type="gramEnd"/>
      <w:r w:rsidRPr="009B7590">
        <w:rPr>
          <w:rFonts w:ascii="Times New Roman" w:eastAsia="方正仿宋_GBK" w:hAnsi="Times New Roman" w:cs="Times New Roman"/>
          <w:sz w:val="30"/>
          <w:szCs w:val="30"/>
        </w:rPr>
        <w:t>团队、优秀课题成果。</w:t>
      </w:r>
    </w:p>
    <w:p w:rsidR="00EF1B3B" w:rsidRPr="009B7590" w:rsidRDefault="00ED0675" w:rsidP="00AF0AA6">
      <w:pPr>
        <w:spacing w:line="600" w:lineRule="exact"/>
        <w:ind w:firstLineChars="200" w:firstLine="600"/>
        <w:rPr>
          <w:rFonts w:ascii="Times New Roman" w:eastAsia="方正黑体_GBK" w:hAnsi="Times New Roman" w:cs="Times New Roman"/>
          <w:sz w:val="30"/>
          <w:szCs w:val="30"/>
        </w:rPr>
      </w:pPr>
      <w:r w:rsidRPr="009B7590">
        <w:rPr>
          <w:rFonts w:ascii="Times New Roman" w:eastAsia="方正黑体_GBK" w:hAnsi="Times New Roman" w:cs="Times New Roman"/>
          <w:sz w:val="30"/>
          <w:szCs w:val="30"/>
        </w:rPr>
        <w:t>七、相关要求</w:t>
      </w:r>
    </w:p>
    <w:p w:rsidR="00EF1B3B" w:rsidRPr="009B7590" w:rsidRDefault="00AF0AA6" w:rsidP="00AF0AA6">
      <w:pPr>
        <w:spacing w:line="600" w:lineRule="exact"/>
        <w:ind w:firstLineChars="200" w:firstLine="600"/>
        <w:rPr>
          <w:rFonts w:ascii="Times New Roman" w:eastAsia="方正仿宋_GBK" w:hAnsi="Times New Roman" w:cs="Times New Roman"/>
          <w:sz w:val="30"/>
          <w:szCs w:val="30"/>
        </w:rPr>
      </w:pPr>
      <w:r w:rsidRPr="00AF0AA6">
        <w:rPr>
          <w:rFonts w:ascii="方正楷体_GBK" w:eastAsia="方正楷体_GBK" w:hAnsi="Times New Roman" w:cs="Times New Roman" w:hint="eastAsia"/>
          <w:sz w:val="30"/>
          <w:szCs w:val="30"/>
        </w:rPr>
        <w:t>（一）</w:t>
      </w:r>
      <w:r w:rsidR="00DC2143" w:rsidRPr="00AF0AA6">
        <w:rPr>
          <w:rFonts w:ascii="方正楷体_GBK" w:eastAsia="方正楷体_GBK" w:hAnsi="Times New Roman" w:cs="Times New Roman" w:hint="eastAsia"/>
          <w:sz w:val="30"/>
          <w:szCs w:val="30"/>
        </w:rPr>
        <w:t>加强组织领导。</w:t>
      </w:r>
      <w:r w:rsidR="00053A29" w:rsidRPr="009B7590">
        <w:rPr>
          <w:rFonts w:ascii="Times New Roman" w:eastAsia="方正仿宋_GBK" w:hAnsi="Times New Roman" w:cs="Times New Roman"/>
          <w:sz w:val="30"/>
          <w:szCs w:val="30"/>
        </w:rPr>
        <w:t>各</w:t>
      </w:r>
      <w:r w:rsidR="00DC2143" w:rsidRPr="009B7590">
        <w:rPr>
          <w:rFonts w:ascii="Times New Roman" w:eastAsia="方正仿宋_GBK" w:hAnsi="Times New Roman" w:cs="Times New Roman"/>
          <w:sz w:val="30"/>
          <w:szCs w:val="30"/>
        </w:rPr>
        <w:t>高校团委要认真选拔实践成员、遴选指导教师、组建实践队伍，</w:t>
      </w:r>
      <w:r w:rsidR="00053A29" w:rsidRPr="009B7590">
        <w:rPr>
          <w:rFonts w:ascii="Times New Roman" w:eastAsia="方正仿宋_GBK" w:hAnsi="Times New Roman" w:cs="Times New Roman"/>
          <w:sz w:val="30"/>
          <w:szCs w:val="30"/>
        </w:rPr>
        <w:t>加强对实践团队的前期指导，</w:t>
      </w:r>
      <w:r w:rsidR="00DC2143" w:rsidRPr="009B7590">
        <w:rPr>
          <w:rFonts w:ascii="Times New Roman" w:eastAsia="方正仿宋_GBK" w:hAnsi="Times New Roman" w:cs="Times New Roman"/>
          <w:sz w:val="30"/>
          <w:szCs w:val="30"/>
        </w:rPr>
        <w:t>指导实践团队结合</w:t>
      </w:r>
      <w:r w:rsidR="00ED0675" w:rsidRPr="009B7590">
        <w:rPr>
          <w:rFonts w:ascii="Times New Roman" w:eastAsia="方正仿宋_GBK" w:hAnsi="Times New Roman" w:cs="Times New Roman"/>
          <w:sz w:val="30"/>
          <w:szCs w:val="30"/>
        </w:rPr>
        <w:t>专业特长</w:t>
      </w:r>
      <w:r w:rsidR="00DC2143" w:rsidRPr="009B7590">
        <w:rPr>
          <w:rFonts w:ascii="Times New Roman" w:eastAsia="方正仿宋_GBK" w:hAnsi="Times New Roman" w:cs="Times New Roman"/>
          <w:sz w:val="30"/>
          <w:szCs w:val="30"/>
        </w:rPr>
        <w:t>选题立项。根据通知要求和时间节点，做好申报材料的汇总、审核和报送工作。</w:t>
      </w:r>
    </w:p>
    <w:p w:rsidR="00053A29" w:rsidRPr="009B7590" w:rsidRDefault="00AF0AA6" w:rsidP="00AF0AA6">
      <w:pPr>
        <w:spacing w:line="600" w:lineRule="exact"/>
        <w:ind w:firstLineChars="200" w:firstLine="600"/>
        <w:rPr>
          <w:rFonts w:ascii="Times New Roman" w:eastAsia="方正仿宋_GBK" w:hAnsi="Times New Roman" w:cs="Times New Roman"/>
          <w:sz w:val="30"/>
          <w:szCs w:val="30"/>
        </w:rPr>
      </w:pPr>
      <w:r>
        <w:rPr>
          <w:rFonts w:ascii="方正楷体_GBK" w:eastAsia="方正楷体_GBK" w:hAnsi="Times New Roman" w:cs="Times New Roman" w:hint="eastAsia"/>
          <w:sz w:val="30"/>
          <w:szCs w:val="30"/>
        </w:rPr>
        <w:t>（二）</w:t>
      </w:r>
      <w:r w:rsidR="00053A29" w:rsidRPr="00AF0AA6">
        <w:rPr>
          <w:rFonts w:ascii="方正楷体_GBK" w:eastAsia="方正楷体_GBK" w:hAnsi="Times New Roman" w:cs="Times New Roman"/>
          <w:sz w:val="30"/>
          <w:szCs w:val="30"/>
        </w:rPr>
        <w:t>加强推广传播</w:t>
      </w:r>
      <w:r w:rsidR="00DC2143" w:rsidRPr="00AF0AA6">
        <w:rPr>
          <w:rFonts w:ascii="方正楷体_GBK" w:eastAsia="方正楷体_GBK" w:hAnsi="Times New Roman" w:cs="Times New Roman"/>
          <w:sz w:val="30"/>
          <w:szCs w:val="30"/>
        </w:rPr>
        <w:t>。</w:t>
      </w:r>
      <w:r w:rsidR="00DC2143" w:rsidRPr="009B7590">
        <w:rPr>
          <w:rFonts w:ascii="Times New Roman" w:eastAsia="方正仿宋_GBK" w:hAnsi="Times New Roman" w:cs="Times New Roman"/>
          <w:sz w:val="30"/>
          <w:szCs w:val="30"/>
        </w:rPr>
        <w:t>各高校团委要做好活动</w:t>
      </w:r>
      <w:r w:rsidR="00053A29" w:rsidRPr="009B7590">
        <w:rPr>
          <w:rFonts w:ascii="Times New Roman" w:eastAsia="方正仿宋_GBK" w:hAnsi="Times New Roman" w:cs="Times New Roman"/>
          <w:sz w:val="30"/>
          <w:szCs w:val="30"/>
        </w:rPr>
        <w:t>的</w:t>
      </w:r>
      <w:r w:rsidR="00DC2143" w:rsidRPr="009B7590">
        <w:rPr>
          <w:rFonts w:ascii="Times New Roman" w:eastAsia="方正仿宋_GBK" w:hAnsi="Times New Roman" w:cs="Times New Roman"/>
          <w:sz w:val="30"/>
          <w:szCs w:val="30"/>
        </w:rPr>
        <w:t>宣传动员，</w:t>
      </w:r>
      <w:r w:rsidR="00053A29" w:rsidRPr="009B7590">
        <w:rPr>
          <w:rFonts w:ascii="Times New Roman" w:eastAsia="方正仿宋_GBK" w:hAnsi="Times New Roman" w:cs="Times New Roman"/>
          <w:sz w:val="30"/>
          <w:szCs w:val="30"/>
        </w:rPr>
        <w:t>鼓励广大青年学生积极参与。充分利用各类媒体平台，加强对活动进展、活动效果以及典型事迹、优秀个人的宣传报道。</w:t>
      </w:r>
    </w:p>
    <w:p w:rsidR="00EF1B3B" w:rsidRPr="00AF0AA6" w:rsidRDefault="00AF0AA6" w:rsidP="00AF0AA6">
      <w:pPr>
        <w:spacing w:line="600" w:lineRule="exact"/>
        <w:ind w:firstLineChars="200" w:firstLine="600"/>
        <w:rPr>
          <w:rFonts w:ascii="方正仿宋_GBK" w:eastAsia="方正仿宋_GBK" w:hAnsi="Times New Roman" w:cs="Times New Roman" w:hint="eastAsia"/>
          <w:sz w:val="30"/>
          <w:szCs w:val="30"/>
        </w:rPr>
      </w:pPr>
      <w:r>
        <w:rPr>
          <w:rFonts w:ascii="方正楷体_GBK" w:eastAsia="方正楷体_GBK" w:hAnsi="Times New Roman" w:cs="Times New Roman" w:hint="eastAsia"/>
          <w:sz w:val="30"/>
          <w:szCs w:val="30"/>
        </w:rPr>
        <w:t>（三）</w:t>
      </w:r>
      <w:r w:rsidR="00DC2143" w:rsidRPr="00AF0AA6">
        <w:rPr>
          <w:rFonts w:ascii="方正楷体_GBK" w:eastAsia="方正楷体_GBK" w:hAnsi="Times New Roman" w:cs="Times New Roman"/>
          <w:sz w:val="30"/>
          <w:szCs w:val="30"/>
        </w:rPr>
        <w:t>注重成果转化。</w:t>
      </w:r>
      <w:r w:rsidR="00DC2143" w:rsidRPr="009B7590">
        <w:rPr>
          <w:rFonts w:ascii="Times New Roman" w:eastAsia="方正仿宋_GBK" w:hAnsi="Times New Roman" w:cs="Times New Roman"/>
          <w:sz w:val="30"/>
          <w:szCs w:val="30"/>
        </w:rPr>
        <w:t>各实践团队</w:t>
      </w:r>
      <w:r w:rsidR="00053A29" w:rsidRPr="009B7590">
        <w:rPr>
          <w:rFonts w:ascii="Times New Roman" w:eastAsia="方正仿宋_GBK" w:hAnsi="Times New Roman" w:cs="Times New Roman"/>
          <w:sz w:val="30"/>
          <w:szCs w:val="30"/>
        </w:rPr>
        <w:t>要发挥青年学生的智力优势和专业特长，</w:t>
      </w:r>
      <w:r w:rsidR="00DC2143" w:rsidRPr="009B7590">
        <w:rPr>
          <w:rFonts w:ascii="Times New Roman" w:eastAsia="方正仿宋_GBK" w:hAnsi="Times New Roman" w:cs="Times New Roman"/>
          <w:sz w:val="30"/>
          <w:szCs w:val="30"/>
        </w:rPr>
        <w:t>认真调研、凝练成果，撰写调研报告，</w:t>
      </w:r>
      <w:r w:rsidR="00053A29" w:rsidRPr="009B7590">
        <w:rPr>
          <w:rFonts w:ascii="Times New Roman" w:eastAsia="方正仿宋_GBK" w:hAnsi="Times New Roman" w:cs="Times New Roman"/>
          <w:sz w:val="30"/>
          <w:szCs w:val="30"/>
        </w:rPr>
        <w:t>力争</w:t>
      </w:r>
      <w:r w:rsidR="00DC2143" w:rsidRPr="009B7590">
        <w:rPr>
          <w:rFonts w:ascii="Times New Roman" w:eastAsia="方正仿宋_GBK" w:hAnsi="Times New Roman" w:cs="Times New Roman"/>
          <w:sz w:val="30"/>
          <w:szCs w:val="30"/>
        </w:rPr>
        <w:t>形成高质量的实践</w:t>
      </w:r>
      <w:r w:rsidR="00DC2143" w:rsidRPr="00AF0AA6">
        <w:rPr>
          <w:rFonts w:ascii="方正仿宋_GBK" w:eastAsia="方正仿宋_GBK" w:hAnsi="Times New Roman" w:cs="Times New Roman" w:hint="eastAsia"/>
          <w:sz w:val="30"/>
          <w:szCs w:val="30"/>
        </w:rPr>
        <w:t>成果。</w:t>
      </w:r>
      <w:r w:rsidR="000914E5" w:rsidRPr="00AF0AA6">
        <w:rPr>
          <w:rFonts w:ascii="方正仿宋_GBK" w:eastAsia="方正仿宋_GBK" w:hAnsi="Times New Roman" w:cs="Times New Roman" w:hint="eastAsia"/>
          <w:sz w:val="30"/>
          <w:szCs w:val="30"/>
        </w:rPr>
        <w:t>依照“校地合作、资源共享、双向受益”的原则，建立常态化合作交流机制，建设“大学生社会实践基地”。</w:t>
      </w:r>
    </w:p>
    <w:p w:rsidR="00EF1B3B" w:rsidRPr="009B7590" w:rsidRDefault="00EF1B3B" w:rsidP="00AF0AA6">
      <w:pPr>
        <w:spacing w:line="600" w:lineRule="exact"/>
        <w:rPr>
          <w:rFonts w:ascii="Times New Roman" w:eastAsia="方正仿宋_GBK" w:hAnsi="Times New Roman" w:cs="Times New Roman"/>
          <w:sz w:val="30"/>
          <w:szCs w:val="30"/>
        </w:rPr>
      </w:pPr>
    </w:p>
    <w:p w:rsidR="00EF1B3B" w:rsidRPr="009B7590" w:rsidRDefault="00053A29"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联系单位：共青团朔州市委</w:t>
      </w:r>
    </w:p>
    <w:p w:rsidR="00053A29" w:rsidRPr="009B7590" w:rsidRDefault="00053A29"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联</w:t>
      </w:r>
      <w:r w:rsidRPr="009B7590">
        <w:rPr>
          <w:rFonts w:ascii="Times New Roman" w:eastAsia="方正仿宋_GBK" w:hAnsi="Times New Roman" w:cs="Times New Roman"/>
          <w:sz w:val="30"/>
          <w:szCs w:val="30"/>
        </w:rPr>
        <w:t xml:space="preserve"> </w:t>
      </w:r>
      <w:r w:rsidRPr="009B7590">
        <w:rPr>
          <w:rFonts w:ascii="Times New Roman" w:eastAsia="方正仿宋_GBK" w:hAnsi="Times New Roman" w:cs="Times New Roman"/>
          <w:sz w:val="30"/>
          <w:szCs w:val="30"/>
        </w:rPr>
        <w:t>系</w:t>
      </w:r>
      <w:r w:rsidRPr="009B7590">
        <w:rPr>
          <w:rFonts w:ascii="Times New Roman" w:eastAsia="方正仿宋_GBK" w:hAnsi="Times New Roman" w:cs="Times New Roman"/>
          <w:sz w:val="30"/>
          <w:szCs w:val="30"/>
        </w:rPr>
        <w:t xml:space="preserve"> </w:t>
      </w:r>
      <w:r w:rsidRPr="009B7590">
        <w:rPr>
          <w:rFonts w:ascii="Times New Roman" w:eastAsia="方正仿宋_GBK" w:hAnsi="Times New Roman" w:cs="Times New Roman"/>
          <w:sz w:val="30"/>
          <w:szCs w:val="30"/>
        </w:rPr>
        <w:t>人：刘文俊</w:t>
      </w:r>
    </w:p>
    <w:p w:rsidR="00053A29" w:rsidRPr="009B7590" w:rsidRDefault="00053A29"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联系电话：</w:t>
      </w:r>
      <w:r w:rsidRPr="009B7590">
        <w:rPr>
          <w:rFonts w:ascii="Times New Roman" w:eastAsia="方正仿宋_GBK" w:hAnsi="Times New Roman" w:cs="Times New Roman"/>
          <w:sz w:val="30"/>
          <w:szCs w:val="30"/>
        </w:rPr>
        <w:t>0349—2163482</w:t>
      </w:r>
    </w:p>
    <w:p w:rsidR="00053A29" w:rsidRPr="009B7590" w:rsidRDefault="00053A29"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电子邮箱：</w:t>
      </w:r>
      <w:r w:rsidRPr="009B7590">
        <w:rPr>
          <w:rFonts w:ascii="Times New Roman" w:eastAsia="方正仿宋_GBK" w:hAnsi="Times New Roman" w:cs="Times New Roman"/>
          <w:sz w:val="30"/>
          <w:szCs w:val="30"/>
        </w:rPr>
        <w:t>sztwxxb@sina.com</w:t>
      </w:r>
    </w:p>
    <w:p w:rsidR="00053A29" w:rsidRPr="009B7590" w:rsidRDefault="00053A29" w:rsidP="00AF0AA6">
      <w:pPr>
        <w:spacing w:line="600" w:lineRule="exact"/>
        <w:ind w:firstLineChars="200" w:firstLine="600"/>
        <w:rPr>
          <w:rFonts w:ascii="Times New Roman" w:eastAsia="方正仿宋_GBK" w:hAnsi="Times New Roman" w:cs="Times New Roman"/>
          <w:sz w:val="30"/>
          <w:szCs w:val="30"/>
        </w:rPr>
      </w:pPr>
    </w:p>
    <w:p w:rsidR="00053A29" w:rsidRPr="009B7590" w:rsidRDefault="00053A29"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联系单位：共青团右玉县委</w:t>
      </w:r>
    </w:p>
    <w:p w:rsidR="00053A29" w:rsidRPr="009B7590" w:rsidRDefault="00053A29"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联</w:t>
      </w:r>
      <w:r w:rsidRPr="009B7590">
        <w:rPr>
          <w:rFonts w:ascii="Times New Roman" w:eastAsia="方正仿宋_GBK" w:hAnsi="Times New Roman" w:cs="Times New Roman"/>
          <w:sz w:val="30"/>
          <w:szCs w:val="30"/>
        </w:rPr>
        <w:t xml:space="preserve"> </w:t>
      </w:r>
      <w:r w:rsidRPr="009B7590">
        <w:rPr>
          <w:rFonts w:ascii="Times New Roman" w:eastAsia="方正仿宋_GBK" w:hAnsi="Times New Roman" w:cs="Times New Roman"/>
          <w:sz w:val="30"/>
          <w:szCs w:val="30"/>
        </w:rPr>
        <w:t>系</w:t>
      </w:r>
      <w:r w:rsidRPr="009B7590">
        <w:rPr>
          <w:rFonts w:ascii="Times New Roman" w:eastAsia="方正仿宋_GBK" w:hAnsi="Times New Roman" w:cs="Times New Roman"/>
          <w:sz w:val="30"/>
          <w:szCs w:val="30"/>
        </w:rPr>
        <w:t xml:space="preserve"> </w:t>
      </w:r>
      <w:r w:rsidRPr="009B7590">
        <w:rPr>
          <w:rFonts w:ascii="Times New Roman" w:eastAsia="方正仿宋_GBK" w:hAnsi="Times New Roman" w:cs="Times New Roman"/>
          <w:sz w:val="30"/>
          <w:szCs w:val="30"/>
        </w:rPr>
        <w:t>人：屈伟</w:t>
      </w:r>
      <w:proofErr w:type="gramStart"/>
      <w:r w:rsidRPr="009B7590">
        <w:rPr>
          <w:rFonts w:ascii="Times New Roman" w:eastAsia="方正仿宋_GBK" w:hAnsi="Times New Roman" w:cs="Times New Roman"/>
          <w:sz w:val="30"/>
          <w:szCs w:val="30"/>
        </w:rPr>
        <w:t>伟</w:t>
      </w:r>
      <w:proofErr w:type="gramEnd"/>
    </w:p>
    <w:p w:rsidR="00053A29" w:rsidRPr="009B7590" w:rsidRDefault="00053A29" w:rsidP="00AF0AA6">
      <w:pPr>
        <w:spacing w:line="600" w:lineRule="exact"/>
        <w:ind w:firstLineChars="200" w:firstLine="600"/>
        <w:rPr>
          <w:rFonts w:ascii="Times New Roman" w:eastAsia="方正仿宋_GBK" w:hAnsi="Times New Roman" w:cs="Times New Roman"/>
          <w:sz w:val="30"/>
          <w:szCs w:val="30"/>
        </w:rPr>
      </w:pPr>
      <w:r w:rsidRPr="009B7590">
        <w:rPr>
          <w:rFonts w:ascii="Times New Roman" w:eastAsia="方正仿宋_GBK" w:hAnsi="Times New Roman" w:cs="Times New Roman"/>
          <w:sz w:val="30"/>
          <w:szCs w:val="30"/>
        </w:rPr>
        <w:t>联系电话：</w:t>
      </w:r>
      <w:r w:rsidRPr="009B7590">
        <w:rPr>
          <w:rFonts w:ascii="Times New Roman" w:eastAsia="方正仿宋_GBK" w:hAnsi="Times New Roman" w:cs="Times New Roman"/>
          <w:sz w:val="30"/>
          <w:szCs w:val="30"/>
        </w:rPr>
        <w:t>0349—8022206</w:t>
      </w:r>
    </w:p>
    <w:p w:rsidR="00053A29" w:rsidRPr="009B7590" w:rsidRDefault="00053A29" w:rsidP="00AF0AA6">
      <w:pPr>
        <w:spacing w:line="600" w:lineRule="exact"/>
        <w:ind w:firstLineChars="200" w:firstLine="640"/>
        <w:rPr>
          <w:rFonts w:ascii="Times New Roman" w:eastAsia="方正仿宋_GBK" w:hAnsi="Times New Roman" w:cs="Times New Roman"/>
          <w:sz w:val="32"/>
          <w:szCs w:val="32"/>
        </w:rPr>
      </w:pPr>
      <w:r w:rsidRPr="009B7590">
        <w:rPr>
          <w:rFonts w:ascii="Times New Roman" w:eastAsia="方正仿宋_GBK" w:hAnsi="Times New Roman" w:cs="Times New Roman"/>
          <w:sz w:val="32"/>
          <w:szCs w:val="32"/>
        </w:rPr>
        <w:t>电子邮箱：</w:t>
      </w:r>
      <w:r w:rsidRPr="009B7590">
        <w:rPr>
          <w:rFonts w:ascii="Times New Roman" w:eastAsia="方正仿宋_GBK" w:hAnsi="Times New Roman" w:cs="Times New Roman"/>
          <w:sz w:val="32"/>
          <w:szCs w:val="32"/>
        </w:rPr>
        <w:t>gqtyyxw@163.com</w:t>
      </w:r>
    </w:p>
    <w:p w:rsidR="00053A29" w:rsidRPr="009B7590" w:rsidRDefault="00053A29" w:rsidP="00AF0AA6">
      <w:pPr>
        <w:spacing w:line="600" w:lineRule="exact"/>
        <w:ind w:firstLineChars="200" w:firstLine="640"/>
        <w:rPr>
          <w:rFonts w:ascii="Times New Roman" w:eastAsia="方正仿宋_GBK" w:hAnsi="Times New Roman" w:cs="Times New Roman"/>
          <w:sz w:val="32"/>
          <w:szCs w:val="32"/>
        </w:rPr>
      </w:pPr>
    </w:p>
    <w:p w:rsidR="00EF1B3B" w:rsidRPr="009B7590" w:rsidRDefault="00DC2143" w:rsidP="00AF0AA6">
      <w:pPr>
        <w:spacing w:line="600" w:lineRule="exact"/>
        <w:ind w:leftChars="305" w:left="640"/>
        <w:rPr>
          <w:rFonts w:ascii="Times New Roman" w:eastAsia="方正仿宋_GBK" w:hAnsi="Times New Roman" w:cs="Times New Roman"/>
          <w:sz w:val="32"/>
          <w:szCs w:val="32"/>
        </w:rPr>
      </w:pPr>
      <w:r w:rsidRPr="009B7590">
        <w:rPr>
          <w:rFonts w:ascii="Times New Roman" w:eastAsia="方正仿宋_GBK" w:hAnsi="Times New Roman" w:cs="Times New Roman"/>
          <w:sz w:val="32"/>
          <w:szCs w:val="32"/>
        </w:rPr>
        <w:t>附件：</w:t>
      </w:r>
      <w:r w:rsidRPr="009B7590">
        <w:rPr>
          <w:rFonts w:ascii="Times New Roman" w:eastAsia="方正仿宋_GBK" w:hAnsi="Times New Roman" w:cs="Times New Roman"/>
          <w:sz w:val="32"/>
          <w:szCs w:val="32"/>
        </w:rPr>
        <w:t xml:space="preserve">1. </w:t>
      </w:r>
      <w:r w:rsidRPr="009B7590">
        <w:rPr>
          <w:rFonts w:ascii="Times New Roman" w:eastAsia="方正仿宋_GBK" w:hAnsi="Times New Roman" w:cs="Times New Roman"/>
          <w:sz w:val="32"/>
          <w:szCs w:val="32"/>
        </w:rPr>
        <w:t>实践团队申报表</w:t>
      </w:r>
    </w:p>
    <w:p w:rsidR="00EF1B3B" w:rsidRPr="009B7590" w:rsidRDefault="00DC2143" w:rsidP="00AF0AA6">
      <w:pPr>
        <w:spacing w:line="600" w:lineRule="exact"/>
        <w:ind w:leftChars="600" w:left="1260" w:firstLineChars="100" w:firstLine="320"/>
        <w:rPr>
          <w:rFonts w:ascii="Times New Roman" w:eastAsia="方正仿宋_GBK" w:hAnsi="Times New Roman" w:cs="Times New Roman"/>
          <w:sz w:val="32"/>
          <w:szCs w:val="32"/>
        </w:rPr>
      </w:pPr>
      <w:r w:rsidRPr="009B7590">
        <w:rPr>
          <w:rFonts w:ascii="Times New Roman" w:eastAsia="方正仿宋_GBK" w:hAnsi="Times New Roman" w:cs="Times New Roman"/>
          <w:sz w:val="32"/>
          <w:szCs w:val="32"/>
        </w:rPr>
        <w:t xml:space="preserve">2. </w:t>
      </w:r>
      <w:r w:rsidRPr="009B7590">
        <w:rPr>
          <w:rFonts w:ascii="Times New Roman" w:eastAsia="方正仿宋_GBK" w:hAnsi="Times New Roman" w:cs="Times New Roman"/>
          <w:sz w:val="32"/>
          <w:szCs w:val="32"/>
        </w:rPr>
        <w:t>课题任务书</w:t>
      </w:r>
    </w:p>
    <w:p w:rsidR="00EF1B3B" w:rsidRPr="009B7590" w:rsidRDefault="00EF1B3B" w:rsidP="00AF0AA6">
      <w:pPr>
        <w:spacing w:line="600" w:lineRule="exact"/>
        <w:rPr>
          <w:rFonts w:ascii="Times New Roman" w:eastAsia="方正仿宋_GBK" w:hAnsi="Times New Roman" w:cs="Times New Roman"/>
          <w:bCs/>
          <w:sz w:val="32"/>
          <w:szCs w:val="32"/>
        </w:rPr>
      </w:pPr>
    </w:p>
    <w:p w:rsidR="00053A29" w:rsidRPr="009B7590" w:rsidRDefault="00053A29" w:rsidP="00AF0AA6">
      <w:pPr>
        <w:spacing w:line="600" w:lineRule="exact"/>
        <w:jc w:val="right"/>
        <w:rPr>
          <w:rFonts w:ascii="Times New Roman" w:eastAsia="方正仿宋_GBK" w:hAnsi="Times New Roman" w:cs="Times New Roman"/>
          <w:bCs/>
          <w:sz w:val="32"/>
          <w:szCs w:val="32"/>
        </w:rPr>
      </w:pPr>
      <w:r w:rsidRPr="009B7590">
        <w:rPr>
          <w:rFonts w:ascii="Times New Roman" w:eastAsia="方正仿宋_GBK" w:hAnsi="Times New Roman" w:cs="Times New Roman"/>
          <w:bCs/>
          <w:sz w:val="32"/>
          <w:szCs w:val="32"/>
        </w:rPr>
        <w:t>团中央青年发展部</w:t>
      </w:r>
    </w:p>
    <w:p w:rsidR="00053A29" w:rsidRPr="009B7590" w:rsidRDefault="00053A29" w:rsidP="00AF0AA6">
      <w:pPr>
        <w:spacing w:line="600" w:lineRule="exact"/>
        <w:jc w:val="right"/>
        <w:rPr>
          <w:rFonts w:ascii="Times New Roman" w:eastAsia="方正仿宋_GBK" w:hAnsi="Times New Roman" w:cs="Times New Roman"/>
          <w:bCs/>
          <w:sz w:val="32"/>
          <w:szCs w:val="32"/>
        </w:rPr>
      </w:pPr>
      <w:r w:rsidRPr="009B7590">
        <w:rPr>
          <w:rFonts w:ascii="Times New Roman" w:eastAsia="方正仿宋_GBK" w:hAnsi="Times New Roman" w:cs="Times New Roman"/>
          <w:bCs/>
          <w:sz w:val="32"/>
          <w:szCs w:val="32"/>
        </w:rPr>
        <w:t>2019</w:t>
      </w:r>
      <w:r w:rsidRPr="009B7590">
        <w:rPr>
          <w:rFonts w:ascii="Times New Roman" w:eastAsia="方正仿宋_GBK" w:hAnsi="Times New Roman" w:cs="Times New Roman"/>
          <w:bCs/>
          <w:sz w:val="32"/>
          <w:szCs w:val="32"/>
        </w:rPr>
        <w:t>年</w:t>
      </w:r>
      <w:r w:rsidR="007E5164" w:rsidRPr="009B7590">
        <w:rPr>
          <w:rFonts w:ascii="Times New Roman" w:eastAsia="方正仿宋_GBK" w:hAnsi="Times New Roman" w:cs="Times New Roman"/>
          <w:bCs/>
          <w:sz w:val="32"/>
          <w:szCs w:val="32"/>
        </w:rPr>
        <w:t>6</w:t>
      </w:r>
      <w:r w:rsidRPr="009B7590">
        <w:rPr>
          <w:rFonts w:ascii="Times New Roman" w:eastAsia="方正仿宋_GBK" w:hAnsi="Times New Roman" w:cs="Times New Roman"/>
          <w:bCs/>
          <w:sz w:val="32"/>
          <w:szCs w:val="32"/>
        </w:rPr>
        <w:t>月</w:t>
      </w:r>
      <w:r w:rsidR="00AF0AA6">
        <w:rPr>
          <w:rFonts w:ascii="Times New Roman" w:eastAsia="方正仿宋_GBK" w:hAnsi="Times New Roman" w:cs="Times New Roman"/>
          <w:bCs/>
          <w:sz w:val="32"/>
          <w:szCs w:val="32"/>
        </w:rPr>
        <w:t>10</w:t>
      </w:r>
      <w:r w:rsidRPr="009B7590">
        <w:rPr>
          <w:rFonts w:ascii="Times New Roman" w:eastAsia="方正仿宋_GBK" w:hAnsi="Times New Roman" w:cs="Times New Roman"/>
          <w:bCs/>
          <w:sz w:val="32"/>
          <w:szCs w:val="32"/>
        </w:rPr>
        <w:t>日</w:t>
      </w:r>
    </w:p>
    <w:p w:rsidR="003E177E" w:rsidRPr="009B7590" w:rsidRDefault="003E177E"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221200" w:rsidRPr="009B7590" w:rsidRDefault="00221200" w:rsidP="00AF0AA6">
      <w:pPr>
        <w:spacing w:line="600" w:lineRule="exact"/>
        <w:jc w:val="right"/>
        <w:rPr>
          <w:rFonts w:ascii="Times New Roman" w:eastAsia="方正仿宋_GBK" w:hAnsi="Times New Roman" w:cs="Times New Roman"/>
          <w:bCs/>
          <w:sz w:val="32"/>
          <w:szCs w:val="32"/>
        </w:rPr>
      </w:pPr>
    </w:p>
    <w:p w:rsidR="00EF1B3B" w:rsidRPr="009B7590" w:rsidRDefault="00DC2143" w:rsidP="00AF0AA6">
      <w:pPr>
        <w:spacing w:line="600" w:lineRule="exact"/>
        <w:rPr>
          <w:rFonts w:ascii="Times New Roman" w:eastAsia="方正黑体_GBK" w:hAnsi="Times New Roman" w:cs="Times New Roman"/>
          <w:bCs/>
          <w:sz w:val="30"/>
          <w:szCs w:val="30"/>
        </w:rPr>
      </w:pPr>
      <w:r w:rsidRPr="009B7590">
        <w:rPr>
          <w:rFonts w:ascii="Times New Roman" w:eastAsia="方正黑体_GBK" w:hAnsi="Times New Roman" w:cs="Times New Roman"/>
          <w:bCs/>
          <w:sz w:val="30"/>
          <w:szCs w:val="30"/>
        </w:rPr>
        <w:lastRenderedPageBreak/>
        <w:t>附件</w:t>
      </w:r>
      <w:r w:rsidRPr="009B7590">
        <w:rPr>
          <w:rFonts w:ascii="Times New Roman" w:eastAsia="方正黑体_GBK" w:hAnsi="Times New Roman" w:cs="Times New Roman"/>
          <w:bCs/>
          <w:sz w:val="30"/>
          <w:szCs w:val="30"/>
        </w:rPr>
        <w:t>1</w:t>
      </w:r>
    </w:p>
    <w:p w:rsidR="00EF1B3B" w:rsidRPr="009B7590" w:rsidRDefault="00DC2143" w:rsidP="00AF0AA6">
      <w:pPr>
        <w:adjustRightInd w:val="0"/>
        <w:snapToGrid w:val="0"/>
        <w:spacing w:line="600" w:lineRule="exact"/>
        <w:jc w:val="center"/>
        <w:rPr>
          <w:rFonts w:ascii="Times New Roman" w:eastAsia="方正小标宋简体" w:hAnsi="Times New Roman" w:cs="Times New Roman"/>
          <w:sz w:val="36"/>
          <w:szCs w:val="36"/>
          <w:lang w:val="zh-CN"/>
        </w:rPr>
      </w:pPr>
      <w:r w:rsidRPr="009B7590">
        <w:rPr>
          <w:rFonts w:ascii="Times New Roman" w:eastAsia="方正小标宋简体" w:hAnsi="Times New Roman" w:cs="Times New Roman"/>
          <w:color w:val="000000"/>
          <w:sz w:val="36"/>
          <w:szCs w:val="36"/>
          <w:lang w:val="zh-CN" w:bidi="ar"/>
        </w:rPr>
        <w:t>实践团队申报表</w:t>
      </w:r>
    </w:p>
    <w:p w:rsidR="00EF1B3B" w:rsidRPr="009B7590" w:rsidRDefault="00DC2143" w:rsidP="00AF0AA6">
      <w:pPr>
        <w:autoSpaceDE w:val="0"/>
        <w:autoSpaceDN w:val="0"/>
        <w:adjustRightInd w:val="0"/>
        <w:snapToGrid w:val="0"/>
        <w:spacing w:line="600" w:lineRule="exact"/>
        <w:rPr>
          <w:rFonts w:ascii="Times New Roman" w:eastAsia="方正仿宋_GBK" w:hAnsi="Times New Roman" w:cs="Times New Roman"/>
          <w:bCs/>
          <w:sz w:val="32"/>
          <w:szCs w:val="32"/>
        </w:rPr>
      </w:pPr>
      <w:r w:rsidRPr="009B7590">
        <w:rPr>
          <w:rFonts w:ascii="Times New Roman" w:eastAsia="方正仿宋_GBK" w:hAnsi="Times New Roman" w:cs="Times New Roman"/>
          <w:bCs/>
          <w:color w:val="000000"/>
          <w:sz w:val="32"/>
          <w:szCs w:val="32"/>
          <w:lang w:val="zh-CN" w:bidi="ar"/>
        </w:rPr>
        <w:t>申报学校：</w:t>
      </w:r>
      <w:r w:rsidRPr="009B7590">
        <w:rPr>
          <w:rFonts w:ascii="Times New Roman" w:eastAsia="方正仿宋_GBK" w:hAnsi="Times New Roman" w:cs="Times New Roman"/>
          <w:bCs/>
          <w:color w:val="000000"/>
          <w:sz w:val="32"/>
          <w:szCs w:val="32"/>
          <w:lang w:val="zh-CN" w:bidi="ar"/>
        </w:rPr>
        <w:t xml:space="preserve"> </w:t>
      </w:r>
      <w:r w:rsidRPr="009B7590">
        <w:rPr>
          <w:rFonts w:ascii="Times New Roman" w:eastAsia="方正仿宋_GBK" w:hAnsi="Times New Roman" w:cs="Times New Roman"/>
          <w:bCs/>
          <w:color w:val="000000"/>
          <w:sz w:val="32"/>
          <w:szCs w:val="32"/>
          <w:u w:val="single"/>
          <w:lang w:bidi="ar"/>
        </w:rPr>
        <w:t xml:space="preserve">                  </w:t>
      </w:r>
      <w:r w:rsidRPr="009B7590">
        <w:rPr>
          <w:rFonts w:ascii="Times New Roman" w:eastAsia="方正仿宋_GBK" w:hAnsi="Times New Roman" w:cs="Times New Roman"/>
          <w:bCs/>
          <w:color w:val="000000"/>
          <w:sz w:val="32"/>
          <w:szCs w:val="32"/>
          <w:lang w:bidi="ar"/>
        </w:rPr>
        <w:t xml:space="preserve">                     </w:t>
      </w:r>
    </w:p>
    <w:tbl>
      <w:tblPr>
        <w:tblW w:w="8779" w:type="dxa"/>
        <w:jc w:val="center"/>
        <w:tblLayout w:type="fixed"/>
        <w:tblLook w:val="04A0" w:firstRow="1" w:lastRow="0" w:firstColumn="1" w:lastColumn="0" w:noHBand="0" w:noVBand="1"/>
      </w:tblPr>
      <w:tblGrid>
        <w:gridCol w:w="2157"/>
        <w:gridCol w:w="1262"/>
        <w:gridCol w:w="1279"/>
        <w:gridCol w:w="2451"/>
        <w:gridCol w:w="1630"/>
      </w:tblGrid>
      <w:tr w:rsidR="00EF1B3B" w:rsidRPr="009B7590">
        <w:trPr>
          <w:trHeight w:val="594"/>
          <w:jc w:val="center"/>
        </w:trPr>
        <w:tc>
          <w:tcPr>
            <w:tcW w:w="2157" w:type="dxa"/>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团队名称</w:t>
            </w:r>
          </w:p>
        </w:tc>
        <w:tc>
          <w:tcPr>
            <w:tcW w:w="6622" w:type="dxa"/>
            <w:gridSpan w:val="4"/>
            <w:tcBorders>
              <w:top w:val="single" w:sz="2" w:space="0" w:color="000000"/>
              <w:left w:val="single" w:sz="2" w:space="0" w:color="000000"/>
              <w:bottom w:val="single" w:sz="2" w:space="0" w:color="000000"/>
              <w:right w:val="single" w:sz="2" w:space="0" w:color="000000"/>
            </w:tcBorders>
            <w:vAlign w:val="center"/>
          </w:tcPr>
          <w:p w:rsidR="00EF1B3B" w:rsidRPr="009B7590" w:rsidRDefault="00EF1B3B" w:rsidP="00AF0AA6">
            <w:pPr>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r>
      <w:tr w:rsidR="00EF1B3B" w:rsidRPr="009B7590">
        <w:trPr>
          <w:trHeight w:val="594"/>
          <w:jc w:val="center"/>
        </w:trPr>
        <w:tc>
          <w:tcPr>
            <w:tcW w:w="2157" w:type="dxa"/>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实践课题</w:t>
            </w:r>
          </w:p>
        </w:tc>
        <w:tc>
          <w:tcPr>
            <w:tcW w:w="6622" w:type="dxa"/>
            <w:gridSpan w:val="4"/>
            <w:tcBorders>
              <w:top w:val="single" w:sz="2" w:space="0" w:color="000000"/>
              <w:left w:val="single" w:sz="2" w:space="0" w:color="000000"/>
              <w:bottom w:val="single" w:sz="2" w:space="0" w:color="000000"/>
              <w:right w:val="single" w:sz="2" w:space="0" w:color="000000"/>
            </w:tcBorders>
            <w:vAlign w:val="center"/>
          </w:tcPr>
          <w:p w:rsidR="00EF1B3B" w:rsidRPr="009B7590" w:rsidRDefault="00EF1B3B" w:rsidP="00AF0AA6">
            <w:pPr>
              <w:autoSpaceDE w:val="0"/>
              <w:autoSpaceDN w:val="0"/>
              <w:adjustRightInd w:val="0"/>
              <w:snapToGrid w:val="0"/>
              <w:spacing w:line="600" w:lineRule="exact"/>
              <w:rPr>
                <w:rFonts w:ascii="Times New Roman" w:eastAsia="方正仿宋_GBK" w:hAnsi="Times New Roman" w:cs="Times New Roman"/>
                <w:bCs/>
                <w:sz w:val="32"/>
                <w:szCs w:val="32"/>
                <w:lang w:val="zh-CN"/>
              </w:rPr>
            </w:pPr>
          </w:p>
        </w:tc>
      </w:tr>
      <w:tr w:rsidR="00EF1B3B" w:rsidRPr="009B7590">
        <w:trPr>
          <w:trHeight w:val="594"/>
          <w:jc w:val="center"/>
        </w:trPr>
        <w:tc>
          <w:tcPr>
            <w:tcW w:w="2157" w:type="dxa"/>
            <w:vMerge w:val="restart"/>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团队负责人及联系电话</w:t>
            </w:r>
          </w:p>
        </w:tc>
        <w:tc>
          <w:tcPr>
            <w:tcW w:w="6622" w:type="dxa"/>
            <w:gridSpan w:val="4"/>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带队姓名</w:t>
            </w:r>
            <w:r w:rsidRPr="009B7590">
              <w:rPr>
                <w:rFonts w:ascii="Times New Roman" w:eastAsia="方正仿宋_GBK" w:hAnsi="Times New Roman" w:cs="Times New Roman"/>
                <w:bCs/>
                <w:color w:val="000000"/>
                <w:sz w:val="32"/>
                <w:szCs w:val="32"/>
                <w:lang w:bidi="ar"/>
              </w:rPr>
              <w:t>：</w:t>
            </w:r>
            <w:r w:rsidRPr="009B7590">
              <w:rPr>
                <w:rFonts w:ascii="Times New Roman" w:eastAsia="方正仿宋_GBK" w:hAnsi="Times New Roman" w:cs="Times New Roman"/>
                <w:bCs/>
                <w:color w:val="000000"/>
                <w:sz w:val="32"/>
                <w:szCs w:val="32"/>
                <w:lang w:bidi="ar"/>
              </w:rPr>
              <w:t xml:space="preserve">        </w:t>
            </w:r>
            <w:r w:rsidRPr="009B7590">
              <w:rPr>
                <w:rFonts w:ascii="Times New Roman" w:eastAsia="方正仿宋_GBK" w:hAnsi="Times New Roman" w:cs="Times New Roman"/>
                <w:bCs/>
                <w:color w:val="000000"/>
                <w:sz w:val="32"/>
                <w:szCs w:val="32"/>
                <w:lang w:val="zh-CN" w:bidi="ar"/>
              </w:rPr>
              <w:t>职务：</w:t>
            </w:r>
            <w:r w:rsidRPr="009B7590">
              <w:rPr>
                <w:rFonts w:ascii="Times New Roman" w:eastAsia="方正仿宋_GBK" w:hAnsi="Times New Roman" w:cs="Times New Roman"/>
                <w:bCs/>
                <w:color w:val="000000"/>
                <w:sz w:val="32"/>
                <w:szCs w:val="32"/>
                <w:lang w:bidi="ar"/>
              </w:rPr>
              <w:t xml:space="preserve">     </w:t>
            </w:r>
            <w:r w:rsidRPr="009B7590">
              <w:rPr>
                <w:rFonts w:ascii="Times New Roman" w:eastAsia="方正仿宋_GBK" w:hAnsi="Times New Roman" w:cs="Times New Roman"/>
                <w:bCs/>
                <w:color w:val="000000"/>
                <w:sz w:val="32"/>
                <w:szCs w:val="32"/>
                <w:lang w:val="zh-CN" w:bidi="ar"/>
              </w:rPr>
              <w:t>电话：</w:t>
            </w:r>
          </w:p>
        </w:tc>
      </w:tr>
      <w:tr w:rsidR="00EF1B3B" w:rsidRPr="009B7590">
        <w:trPr>
          <w:trHeight w:val="594"/>
          <w:jc w:val="center"/>
        </w:trPr>
        <w:tc>
          <w:tcPr>
            <w:tcW w:w="2157" w:type="dxa"/>
            <w:vMerge/>
            <w:tcBorders>
              <w:top w:val="single" w:sz="2" w:space="0" w:color="000000"/>
              <w:left w:val="single" w:sz="2" w:space="0" w:color="000000"/>
              <w:bottom w:val="single" w:sz="2" w:space="0" w:color="000000"/>
              <w:right w:val="single" w:sz="2" w:space="0" w:color="000000"/>
            </w:tcBorders>
            <w:vAlign w:val="center"/>
          </w:tcPr>
          <w:p w:rsidR="00EF1B3B" w:rsidRPr="009B7590" w:rsidRDefault="00EF1B3B" w:rsidP="00AF0AA6">
            <w:pPr>
              <w:spacing w:line="600" w:lineRule="exact"/>
              <w:rPr>
                <w:rFonts w:ascii="Times New Roman" w:eastAsia="方正仿宋_GBK" w:hAnsi="Times New Roman" w:cs="Times New Roman"/>
                <w:bCs/>
                <w:sz w:val="32"/>
                <w:szCs w:val="32"/>
              </w:rPr>
            </w:pPr>
          </w:p>
        </w:tc>
        <w:tc>
          <w:tcPr>
            <w:tcW w:w="6622" w:type="dxa"/>
            <w:gridSpan w:val="4"/>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邮箱：</w:t>
            </w:r>
            <w:r w:rsidRPr="009B7590">
              <w:rPr>
                <w:rFonts w:ascii="Times New Roman" w:eastAsia="方正仿宋_GBK" w:hAnsi="Times New Roman" w:cs="Times New Roman"/>
                <w:bCs/>
                <w:color w:val="000000"/>
                <w:sz w:val="32"/>
                <w:szCs w:val="32"/>
                <w:lang w:val="zh-CN" w:bidi="ar"/>
              </w:rPr>
              <w:t xml:space="preserve">             </w:t>
            </w:r>
            <w:r w:rsidRPr="009B7590">
              <w:rPr>
                <w:rFonts w:ascii="Times New Roman" w:eastAsia="方正仿宋_GBK" w:hAnsi="Times New Roman" w:cs="Times New Roman"/>
                <w:bCs/>
                <w:color w:val="000000"/>
                <w:sz w:val="32"/>
                <w:szCs w:val="32"/>
                <w:lang w:bidi="ar"/>
              </w:rPr>
              <w:t xml:space="preserve"> </w:t>
            </w:r>
            <w:r w:rsidRPr="009B7590">
              <w:rPr>
                <w:rFonts w:ascii="Times New Roman" w:eastAsia="方正仿宋_GBK" w:hAnsi="Times New Roman" w:cs="Times New Roman"/>
                <w:bCs/>
                <w:color w:val="000000"/>
                <w:sz w:val="32"/>
                <w:szCs w:val="32"/>
                <w:lang w:val="zh-CN" w:bidi="ar"/>
              </w:rPr>
              <w:t>QQ</w:t>
            </w:r>
            <w:r w:rsidRPr="009B7590">
              <w:rPr>
                <w:rFonts w:ascii="Times New Roman" w:eastAsia="方正仿宋_GBK" w:hAnsi="Times New Roman" w:cs="Times New Roman"/>
                <w:bCs/>
                <w:color w:val="000000"/>
                <w:sz w:val="32"/>
                <w:szCs w:val="32"/>
                <w:lang w:val="zh-CN" w:bidi="ar"/>
              </w:rPr>
              <w:t>：</w:t>
            </w:r>
          </w:p>
        </w:tc>
      </w:tr>
      <w:tr w:rsidR="00EF1B3B" w:rsidRPr="009B7590">
        <w:trPr>
          <w:trHeight w:val="594"/>
          <w:jc w:val="center"/>
        </w:trPr>
        <w:tc>
          <w:tcPr>
            <w:tcW w:w="2157" w:type="dxa"/>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团队总人数</w:t>
            </w:r>
          </w:p>
        </w:tc>
        <w:tc>
          <w:tcPr>
            <w:tcW w:w="6622" w:type="dxa"/>
            <w:gridSpan w:val="4"/>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rPr>
            </w:pPr>
            <w:r w:rsidRPr="009B7590">
              <w:rPr>
                <w:rFonts w:ascii="Times New Roman" w:eastAsia="方正仿宋_GBK" w:hAnsi="Times New Roman" w:cs="Times New Roman"/>
                <w:bCs/>
                <w:color w:val="000000"/>
                <w:sz w:val="32"/>
                <w:szCs w:val="32"/>
                <w:lang w:bidi="ar"/>
              </w:rPr>
              <w:t>人</w:t>
            </w:r>
          </w:p>
        </w:tc>
      </w:tr>
      <w:tr w:rsidR="00EF1B3B" w:rsidRPr="009B7590">
        <w:trPr>
          <w:trHeight w:val="594"/>
          <w:jc w:val="center"/>
        </w:trPr>
        <w:tc>
          <w:tcPr>
            <w:tcW w:w="2157" w:type="dxa"/>
            <w:vMerge w:val="restart"/>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rPr>
            </w:pPr>
            <w:r w:rsidRPr="009B7590">
              <w:rPr>
                <w:rFonts w:ascii="Times New Roman" w:eastAsia="方正仿宋_GBK" w:hAnsi="Times New Roman" w:cs="Times New Roman"/>
                <w:bCs/>
                <w:color w:val="000000"/>
                <w:sz w:val="32"/>
                <w:szCs w:val="32"/>
                <w:lang w:val="zh-CN" w:bidi="ar"/>
              </w:rPr>
              <w:t>团队人员</w:t>
            </w:r>
          </w:p>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专业构成</w:t>
            </w:r>
          </w:p>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w:t>
            </w:r>
            <w:r w:rsidRPr="009B7590">
              <w:rPr>
                <w:rFonts w:ascii="Times New Roman" w:eastAsia="方正仿宋_GBK" w:hAnsi="Times New Roman" w:cs="Times New Roman"/>
                <w:bCs/>
                <w:color w:val="000000"/>
                <w:sz w:val="32"/>
                <w:szCs w:val="32"/>
                <w:lang w:bidi="ar"/>
              </w:rPr>
              <w:t>含队长</w:t>
            </w:r>
            <w:r w:rsidRPr="009B7590">
              <w:rPr>
                <w:rFonts w:ascii="Times New Roman" w:eastAsia="方正仿宋_GBK" w:hAnsi="Times New Roman" w:cs="Times New Roman"/>
                <w:bCs/>
                <w:color w:val="000000"/>
                <w:sz w:val="32"/>
                <w:szCs w:val="32"/>
                <w:lang w:val="zh-CN" w:bidi="ar"/>
              </w:rPr>
              <w:t>）</w:t>
            </w:r>
          </w:p>
        </w:tc>
        <w:tc>
          <w:tcPr>
            <w:tcW w:w="1262" w:type="dxa"/>
            <w:tcBorders>
              <w:top w:val="single" w:sz="2" w:space="0" w:color="000000"/>
              <w:left w:val="single" w:sz="2" w:space="0" w:color="000000"/>
              <w:bottom w:val="single" w:sz="4" w:space="0" w:color="auto"/>
              <w:right w:val="single" w:sz="2" w:space="0" w:color="000000"/>
            </w:tcBorders>
            <w:vAlign w:val="center"/>
          </w:tcPr>
          <w:p w:rsidR="00EF1B3B" w:rsidRPr="009B7590" w:rsidRDefault="00DC2143" w:rsidP="00AF0AA6">
            <w:pPr>
              <w:tabs>
                <w:tab w:val="left" w:pos="1467"/>
              </w:tabs>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姓名</w:t>
            </w:r>
          </w:p>
        </w:tc>
        <w:tc>
          <w:tcPr>
            <w:tcW w:w="1279" w:type="dxa"/>
            <w:tcBorders>
              <w:top w:val="single" w:sz="2" w:space="0" w:color="000000"/>
              <w:left w:val="single" w:sz="2" w:space="0" w:color="000000"/>
              <w:bottom w:val="single" w:sz="4" w:space="0" w:color="auto"/>
              <w:right w:val="single" w:sz="2" w:space="0" w:color="000000"/>
            </w:tcBorders>
            <w:vAlign w:val="center"/>
          </w:tcPr>
          <w:p w:rsidR="00EF1B3B" w:rsidRPr="009B7590" w:rsidRDefault="00DC2143" w:rsidP="00AF0AA6">
            <w:pPr>
              <w:tabs>
                <w:tab w:val="left" w:pos="1467"/>
              </w:tabs>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年级</w:t>
            </w:r>
          </w:p>
        </w:tc>
        <w:tc>
          <w:tcPr>
            <w:tcW w:w="2451" w:type="dxa"/>
            <w:tcBorders>
              <w:top w:val="single" w:sz="2" w:space="0" w:color="000000"/>
              <w:left w:val="single" w:sz="2" w:space="0" w:color="000000"/>
              <w:bottom w:val="single" w:sz="4" w:space="0" w:color="auto"/>
              <w:right w:val="single" w:sz="2" w:space="0" w:color="000000"/>
            </w:tcBorders>
            <w:vAlign w:val="center"/>
          </w:tcPr>
          <w:p w:rsidR="00EF1B3B" w:rsidRPr="009B7590" w:rsidRDefault="00DC2143"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专业</w:t>
            </w:r>
          </w:p>
        </w:tc>
        <w:tc>
          <w:tcPr>
            <w:tcW w:w="1630" w:type="dxa"/>
            <w:tcBorders>
              <w:top w:val="single" w:sz="2" w:space="0" w:color="000000"/>
              <w:left w:val="single" w:sz="2" w:space="0" w:color="000000"/>
              <w:bottom w:val="single" w:sz="4" w:space="0" w:color="auto"/>
              <w:right w:val="single" w:sz="2" w:space="0" w:color="000000"/>
            </w:tcBorders>
            <w:vAlign w:val="center"/>
          </w:tcPr>
          <w:p w:rsidR="00EF1B3B" w:rsidRPr="009B7590" w:rsidRDefault="00DC2143" w:rsidP="00AF0AA6">
            <w:pPr>
              <w:tabs>
                <w:tab w:val="left" w:pos="1467"/>
              </w:tabs>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联系方式</w:t>
            </w:r>
          </w:p>
        </w:tc>
      </w:tr>
      <w:tr w:rsidR="00EF1B3B" w:rsidRPr="009B7590">
        <w:trPr>
          <w:trHeight w:val="600"/>
          <w:jc w:val="center"/>
        </w:trPr>
        <w:tc>
          <w:tcPr>
            <w:tcW w:w="2157" w:type="dxa"/>
            <w:vMerge/>
            <w:tcBorders>
              <w:top w:val="single" w:sz="2" w:space="0" w:color="000000"/>
              <w:left w:val="single" w:sz="2" w:space="0" w:color="000000"/>
              <w:bottom w:val="single" w:sz="2" w:space="0" w:color="000000"/>
              <w:right w:val="single" w:sz="2" w:space="0" w:color="000000"/>
            </w:tcBorders>
            <w:vAlign w:val="center"/>
          </w:tcPr>
          <w:p w:rsidR="00EF1B3B" w:rsidRPr="009B7590" w:rsidRDefault="00EF1B3B" w:rsidP="00AF0AA6">
            <w:pPr>
              <w:spacing w:line="600" w:lineRule="exact"/>
              <w:rPr>
                <w:rFonts w:ascii="Times New Roman" w:eastAsia="方正仿宋_GBK" w:hAnsi="Times New Roman" w:cs="Times New Roman"/>
                <w:bCs/>
                <w:sz w:val="32"/>
                <w:szCs w:val="32"/>
              </w:rPr>
            </w:pPr>
          </w:p>
        </w:tc>
        <w:tc>
          <w:tcPr>
            <w:tcW w:w="1262"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1279"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2451"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1630"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r>
      <w:tr w:rsidR="00EF1B3B" w:rsidRPr="009B7590">
        <w:trPr>
          <w:trHeight w:val="600"/>
          <w:jc w:val="center"/>
        </w:trPr>
        <w:tc>
          <w:tcPr>
            <w:tcW w:w="2157" w:type="dxa"/>
            <w:vMerge/>
            <w:tcBorders>
              <w:top w:val="single" w:sz="2" w:space="0" w:color="000000"/>
              <w:left w:val="single" w:sz="2" w:space="0" w:color="000000"/>
              <w:bottom w:val="single" w:sz="2" w:space="0" w:color="000000"/>
              <w:right w:val="single" w:sz="2" w:space="0" w:color="000000"/>
            </w:tcBorders>
            <w:vAlign w:val="center"/>
          </w:tcPr>
          <w:p w:rsidR="00EF1B3B" w:rsidRPr="009B7590" w:rsidRDefault="00EF1B3B" w:rsidP="00AF0AA6">
            <w:pPr>
              <w:spacing w:line="600" w:lineRule="exact"/>
              <w:rPr>
                <w:rFonts w:ascii="Times New Roman" w:eastAsia="方正仿宋_GBK" w:hAnsi="Times New Roman" w:cs="Times New Roman"/>
                <w:bCs/>
                <w:sz w:val="32"/>
                <w:szCs w:val="32"/>
              </w:rPr>
            </w:pPr>
          </w:p>
        </w:tc>
        <w:tc>
          <w:tcPr>
            <w:tcW w:w="1262"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1279"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2451"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1630"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r>
      <w:tr w:rsidR="00EF1B3B" w:rsidRPr="009B7590">
        <w:trPr>
          <w:trHeight w:val="600"/>
          <w:jc w:val="center"/>
        </w:trPr>
        <w:tc>
          <w:tcPr>
            <w:tcW w:w="2157" w:type="dxa"/>
            <w:vMerge/>
            <w:tcBorders>
              <w:top w:val="single" w:sz="2" w:space="0" w:color="000000"/>
              <w:left w:val="single" w:sz="2" w:space="0" w:color="000000"/>
              <w:bottom w:val="single" w:sz="2" w:space="0" w:color="000000"/>
              <w:right w:val="single" w:sz="2" w:space="0" w:color="000000"/>
            </w:tcBorders>
            <w:vAlign w:val="center"/>
          </w:tcPr>
          <w:p w:rsidR="00EF1B3B" w:rsidRPr="009B7590" w:rsidRDefault="00EF1B3B" w:rsidP="00AF0AA6">
            <w:pPr>
              <w:spacing w:line="600" w:lineRule="exact"/>
              <w:rPr>
                <w:rFonts w:ascii="Times New Roman" w:eastAsia="方正仿宋_GBK" w:hAnsi="Times New Roman" w:cs="Times New Roman"/>
                <w:bCs/>
                <w:sz w:val="32"/>
                <w:szCs w:val="32"/>
              </w:rPr>
            </w:pPr>
          </w:p>
        </w:tc>
        <w:tc>
          <w:tcPr>
            <w:tcW w:w="1262"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1279"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2451"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1630"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r>
      <w:tr w:rsidR="00EF1B3B" w:rsidRPr="009B7590">
        <w:trPr>
          <w:trHeight w:val="600"/>
          <w:jc w:val="center"/>
        </w:trPr>
        <w:tc>
          <w:tcPr>
            <w:tcW w:w="2157" w:type="dxa"/>
            <w:vMerge/>
            <w:tcBorders>
              <w:top w:val="single" w:sz="2" w:space="0" w:color="000000"/>
              <w:left w:val="single" w:sz="2" w:space="0" w:color="000000"/>
              <w:bottom w:val="single" w:sz="2" w:space="0" w:color="000000"/>
              <w:right w:val="single" w:sz="2" w:space="0" w:color="000000"/>
            </w:tcBorders>
            <w:vAlign w:val="center"/>
          </w:tcPr>
          <w:p w:rsidR="00EF1B3B" w:rsidRPr="009B7590" w:rsidRDefault="00EF1B3B" w:rsidP="00AF0AA6">
            <w:pPr>
              <w:spacing w:line="600" w:lineRule="exact"/>
              <w:rPr>
                <w:rFonts w:ascii="Times New Roman" w:eastAsia="方正仿宋_GBK" w:hAnsi="Times New Roman" w:cs="Times New Roman"/>
                <w:bCs/>
                <w:sz w:val="32"/>
                <w:szCs w:val="32"/>
              </w:rPr>
            </w:pPr>
          </w:p>
        </w:tc>
        <w:tc>
          <w:tcPr>
            <w:tcW w:w="1262"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1279"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2451"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c>
          <w:tcPr>
            <w:tcW w:w="1630" w:type="dxa"/>
            <w:tcBorders>
              <w:top w:val="single" w:sz="2" w:space="0" w:color="000000"/>
              <w:left w:val="single" w:sz="2" w:space="0" w:color="000000"/>
              <w:bottom w:val="single" w:sz="4" w:space="0" w:color="auto"/>
              <w:right w:val="single" w:sz="2" w:space="0" w:color="000000"/>
            </w:tcBorders>
            <w:vAlign w:val="center"/>
          </w:tcPr>
          <w:p w:rsidR="00EF1B3B" w:rsidRPr="009B7590" w:rsidRDefault="00EF1B3B" w:rsidP="00AF0AA6">
            <w:pPr>
              <w:tabs>
                <w:tab w:val="left" w:pos="1467"/>
              </w:tabs>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r>
      <w:tr w:rsidR="00EF1B3B" w:rsidRPr="009B7590">
        <w:trPr>
          <w:trHeight w:val="2868"/>
          <w:jc w:val="center"/>
        </w:trPr>
        <w:tc>
          <w:tcPr>
            <w:tcW w:w="2157" w:type="dxa"/>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rPr>
            </w:pPr>
            <w:r w:rsidRPr="009B7590">
              <w:rPr>
                <w:rFonts w:ascii="Times New Roman" w:eastAsia="方正仿宋_GBK" w:hAnsi="Times New Roman" w:cs="Times New Roman"/>
                <w:bCs/>
                <w:color w:val="000000"/>
                <w:sz w:val="32"/>
                <w:szCs w:val="32"/>
                <w:lang w:val="zh-CN" w:bidi="ar"/>
              </w:rPr>
              <w:t>课题名称</w:t>
            </w:r>
          </w:p>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及内容概要</w:t>
            </w:r>
          </w:p>
        </w:tc>
        <w:tc>
          <w:tcPr>
            <w:tcW w:w="6622" w:type="dxa"/>
            <w:gridSpan w:val="4"/>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rPr>
                <w:rFonts w:ascii="Times New Roman" w:eastAsia="方正仿宋_GBK" w:hAnsi="Times New Roman" w:cs="Times New Roman"/>
                <w:bCs/>
                <w:color w:val="000000"/>
                <w:sz w:val="32"/>
                <w:szCs w:val="32"/>
                <w:lang w:val="zh-CN" w:bidi="ar"/>
              </w:rPr>
            </w:pPr>
            <w:r w:rsidRPr="009B7590">
              <w:rPr>
                <w:rFonts w:ascii="Times New Roman" w:eastAsia="方正仿宋_GBK" w:hAnsi="Times New Roman" w:cs="Times New Roman"/>
                <w:bCs/>
                <w:color w:val="000000"/>
                <w:sz w:val="32"/>
                <w:szCs w:val="32"/>
                <w:lang w:val="zh-CN" w:bidi="ar"/>
              </w:rPr>
              <w:t>（具体内容</w:t>
            </w:r>
            <w:proofErr w:type="gramStart"/>
            <w:r w:rsidRPr="009B7590">
              <w:rPr>
                <w:rFonts w:ascii="Times New Roman" w:eastAsia="方正仿宋_GBK" w:hAnsi="Times New Roman" w:cs="Times New Roman"/>
                <w:bCs/>
                <w:color w:val="000000"/>
                <w:sz w:val="32"/>
                <w:szCs w:val="32"/>
                <w:lang w:val="zh-CN" w:bidi="ar"/>
              </w:rPr>
              <w:t>见任务</w:t>
            </w:r>
            <w:proofErr w:type="gramEnd"/>
            <w:r w:rsidRPr="009B7590">
              <w:rPr>
                <w:rFonts w:ascii="Times New Roman" w:eastAsia="方正仿宋_GBK" w:hAnsi="Times New Roman" w:cs="Times New Roman"/>
                <w:bCs/>
                <w:color w:val="000000"/>
                <w:sz w:val="32"/>
                <w:szCs w:val="32"/>
                <w:lang w:val="zh-CN" w:bidi="ar"/>
              </w:rPr>
              <w:t>书）</w:t>
            </w:r>
          </w:p>
          <w:p w:rsidR="00EF1B3B" w:rsidRPr="009B7590" w:rsidRDefault="00EF1B3B" w:rsidP="00AF0AA6">
            <w:pPr>
              <w:autoSpaceDE w:val="0"/>
              <w:autoSpaceDN w:val="0"/>
              <w:adjustRightInd w:val="0"/>
              <w:snapToGrid w:val="0"/>
              <w:spacing w:line="600" w:lineRule="exact"/>
              <w:rPr>
                <w:rFonts w:ascii="Times New Roman" w:eastAsia="方正仿宋_GBK" w:hAnsi="Times New Roman" w:cs="Times New Roman"/>
                <w:bCs/>
                <w:color w:val="000000"/>
                <w:sz w:val="32"/>
                <w:szCs w:val="32"/>
                <w:lang w:val="zh-CN" w:bidi="ar"/>
              </w:rPr>
            </w:pPr>
          </w:p>
          <w:p w:rsidR="00EF1B3B" w:rsidRPr="009B7590" w:rsidRDefault="00EF1B3B" w:rsidP="00AF0AA6">
            <w:pPr>
              <w:autoSpaceDE w:val="0"/>
              <w:autoSpaceDN w:val="0"/>
              <w:adjustRightInd w:val="0"/>
              <w:snapToGrid w:val="0"/>
              <w:spacing w:line="600" w:lineRule="exact"/>
              <w:rPr>
                <w:rFonts w:ascii="Times New Roman" w:eastAsia="方正仿宋_GBK" w:hAnsi="Times New Roman" w:cs="Times New Roman"/>
                <w:bCs/>
                <w:color w:val="000000"/>
                <w:sz w:val="32"/>
                <w:szCs w:val="32"/>
                <w:lang w:val="zh-CN" w:bidi="ar"/>
              </w:rPr>
            </w:pPr>
            <w:bookmarkStart w:id="0" w:name="_GoBack"/>
            <w:bookmarkEnd w:id="0"/>
          </w:p>
          <w:p w:rsidR="00EF1B3B" w:rsidRPr="009B7590" w:rsidRDefault="00EF1B3B" w:rsidP="00AF0AA6">
            <w:pPr>
              <w:autoSpaceDE w:val="0"/>
              <w:autoSpaceDN w:val="0"/>
              <w:adjustRightInd w:val="0"/>
              <w:snapToGrid w:val="0"/>
              <w:spacing w:line="600" w:lineRule="exact"/>
              <w:rPr>
                <w:rFonts w:ascii="Times New Roman" w:eastAsia="方正仿宋_GBK" w:hAnsi="Times New Roman" w:cs="Times New Roman"/>
                <w:bCs/>
                <w:color w:val="000000"/>
                <w:sz w:val="32"/>
                <w:szCs w:val="32"/>
                <w:lang w:val="zh-CN" w:bidi="ar"/>
              </w:rPr>
            </w:pPr>
          </w:p>
        </w:tc>
      </w:tr>
      <w:tr w:rsidR="00EF1B3B" w:rsidRPr="009B7590">
        <w:trPr>
          <w:trHeight w:val="1985"/>
          <w:jc w:val="center"/>
        </w:trPr>
        <w:tc>
          <w:tcPr>
            <w:tcW w:w="2157" w:type="dxa"/>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rPr>
            </w:pPr>
            <w:r w:rsidRPr="009B7590">
              <w:rPr>
                <w:rFonts w:ascii="Times New Roman" w:eastAsia="方正仿宋_GBK" w:hAnsi="Times New Roman" w:cs="Times New Roman"/>
                <w:bCs/>
                <w:color w:val="000000"/>
                <w:sz w:val="32"/>
                <w:szCs w:val="32"/>
                <w:lang w:val="zh-CN" w:bidi="ar"/>
              </w:rPr>
              <w:t>学校团委</w:t>
            </w:r>
          </w:p>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推荐意见</w:t>
            </w:r>
          </w:p>
        </w:tc>
        <w:tc>
          <w:tcPr>
            <w:tcW w:w="6622" w:type="dxa"/>
            <w:gridSpan w:val="4"/>
            <w:tcBorders>
              <w:top w:val="single" w:sz="2" w:space="0" w:color="000000"/>
              <w:left w:val="single" w:sz="2" w:space="0" w:color="000000"/>
              <w:bottom w:val="single" w:sz="2" w:space="0" w:color="000000"/>
              <w:right w:val="single" w:sz="2" w:space="0" w:color="000000"/>
            </w:tcBorders>
            <w:vAlign w:val="center"/>
          </w:tcPr>
          <w:p w:rsidR="00EF1B3B" w:rsidRPr="009B7590" w:rsidRDefault="00EF1B3B" w:rsidP="00AF0AA6">
            <w:pPr>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p w:rsidR="00EF1B3B" w:rsidRPr="009B7590" w:rsidRDefault="00EF1B3B" w:rsidP="00AF0AA6">
            <w:pPr>
              <w:autoSpaceDE w:val="0"/>
              <w:autoSpaceDN w:val="0"/>
              <w:adjustRightInd w:val="0"/>
              <w:snapToGrid w:val="0"/>
              <w:spacing w:line="600" w:lineRule="exact"/>
              <w:ind w:firstLineChars="200" w:firstLine="640"/>
              <w:jc w:val="center"/>
              <w:rPr>
                <w:rFonts w:ascii="Times New Roman" w:eastAsia="方正仿宋_GBK" w:hAnsi="Times New Roman" w:cs="Times New Roman"/>
                <w:bCs/>
                <w:sz w:val="32"/>
                <w:szCs w:val="32"/>
                <w:lang w:val="zh-CN"/>
              </w:rPr>
            </w:pPr>
          </w:p>
        </w:tc>
      </w:tr>
      <w:tr w:rsidR="00EF1B3B" w:rsidRPr="009B7590">
        <w:trPr>
          <w:trHeight w:val="1127"/>
          <w:jc w:val="center"/>
        </w:trPr>
        <w:tc>
          <w:tcPr>
            <w:tcW w:w="2157" w:type="dxa"/>
            <w:tcBorders>
              <w:top w:val="single" w:sz="2" w:space="0" w:color="000000"/>
              <w:left w:val="single" w:sz="2" w:space="0" w:color="000000"/>
              <w:bottom w:val="single" w:sz="2" w:space="0" w:color="000000"/>
              <w:right w:val="single" w:sz="2" w:space="0" w:color="000000"/>
            </w:tcBorders>
            <w:vAlign w:val="center"/>
          </w:tcPr>
          <w:p w:rsidR="00EF1B3B" w:rsidRPr="009B7590" w:rsidRDefault="00DC2143" w:rsidP="00AF0AA6">
            <w:pPr>
              <w:autoSpaceDE w:val="0"/>
              <w:autoSpaceDN w:val="0"/>
              <w:adjustRightInd w:val="0"/>
              <w:snapToGrid w:val="0"/>
              <w:spacing w:line="600" w:lineRule="exact"/>
              <w:jc w:val="center"/>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备注</w:t>
            </w:r>
          </w:p>
        </w:tc>
        <w:tc>
          <w:tcPr>
            <w:tcW w:w="6622" w:type="dxa"/>
            <w:gridSpan w:val="4"/>
            <w:tcBorders>
              <w:top w:val="single" w:sz="2" w:space="0" w:color="000000"/>
              <w:left w:val="single" w:sz="2" w:space="0" w:color="000000"/>
              <w:bottom w:val="single" w:sz="2" w:space="0" w:color="000000"/>
              <w:right w:val="single" w:sz="2" w:space="0" w:color="000000"/>
            </w:tcBorders>
            <w:vAlign w:val="center"/>
          </w:tcPr>
          <w:p w:rsidR="00EF1B3B" w:rsidRPr="009B7590" w:rsidRDefault="00EF1B3B" w:rsidP="00AF0AA6">
            <w:pPr>
              <w:autoSpaceDE w:val="0"/>
              <w:autoSpaceDN w:val="0"/>
              <w:adjustRightInd w:val="0"/>
              <w:snapToGrid w:val="0"/>
              <w:spacing w:line="600" w:lineRule="exact"/>
              <w:rPr>
                <w:rFonts w:ascii="Times New Roman" w:eastAsia="方正仿宋_GBK" w:hAnsi="Times New Roman" w:cs="Times New Roman"/>
                <w:bCs/>
                <w:sz w:val="32"/>
                <w:szCs w:val="32"/>
                <w:lang w:val="zh-CN"/>
              </w:rPr>
            </w:pPr>
          </w:p>
        </w:tc>
      </w:tr>
    </w:tbl>
    <w:p w:rsidR="00EF1B3B" w:rsidRPr="009B7590" w:rsidRDefault="00DC2143" w:rsidP="00AF0AA6">
      <w:pPr>
        <w:spacing w:line="600" w:lineRule="exact"/>
        <w:rPr>
          <w:rFonts w:ascii="Times New Roman" w:eastAsia="方正小标宋简体" w:hAnsi="Times New Roman" w:cs="Times New Roman"/>
          <w:color w:val="000000"/>
          <w:sz w:val="30"/>
          <w:szCs w:val="30"/>
          <w:lang w:val="zh-CN" w:bidi="ar"/>
        </w:rPr>
      </w:pPr>
      <w:r w:rsidRPr="009B7590">
        <w:rPr>
          <w:rFonts w:ascii="Times New Roman" w:eastAsia="方正黑体_GBK" w:hAnsi="Times New Roman" w:cs="Times New Roman"/>
          <w:bCs/>
          <w:sz w:val="30"/>
          <w:szCs w:val="30"/>
        </w:rPr>
        <w:lastRenderedPageBreak/>
        <w:t>附件</w:t>
      </w:r>
      <w:r w:rsidRPr="009B7590">
        <w:rPr>
          <w:rFonts w:ascii="Times New Roman" w:eastAsia="方正黑体_GBK" w:hAnsi="Times New Roman" w:cs="Times New Roman"/>
          <w:bCs/>
          <w:sz w:val="30"/>
          <w:szCs w:val="30"/>
        </w:rPr>
        <w:t>2</w:t>
      </w:r>
    </w:p>
    <w:p w:rsidR="00EF1B3B" w:rsidRPr="009B7590" w:rsidRDefault="00DC2143" w:rsidP="00AF0AA6">
      <w:pPr>
        <w:adjustRightInd w:val="0"/>
        <w:snapToGrid w:val="0"/>
        <w:spacing w:line="600" w:lineRule="exact"/>
        <w:jc w:val="center"/>
        <w:rPr>
          <w:rFonts w:ascii="Times New Roman" w:eastAsia="方正小标宋简体" w:hAnsi="Times New Roman" w:cs="Times New Roman"/>
          <w:color w:val="000000"/>
          <w:sz w:val="36"/>
          <w:szCs w:val="36"/>
          <w:lang w:val="zh-CN" w:bidi="ar"/>
        </w:rPr>
      </w:pPr>
      <w:r w:rsidRPr="009B7590">
        <w:rPr>
          <w:rFonts w:ascii="Times New Roman" w:eastAsia="方正小标宋简体" w:hAnsi="Times New Roman" w:cs="Times New Roman"/>
          <w:color w:val="000000"/>
          <w:sz w:val="36"/>
          <w:szCs w:val="36"/>
          <w:lang w:val="zh-CN" w:bidi="ar"/>
        </w:rPr>
        <w:t>课题任务书</w:t>
      </w:r>
    </w:p>
    <w:tbl>
      <w:tblPr>
        <w:tblW w:w="8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80"/>
      </w:tblGrid>
      <w:tr w:rsidR="00EF1B3B" w:rsidRPr="009B7590">
        <w:trPr>
          <w:trHeight w:val="1083"/>
        </w:trPr>
        <w:tc>
          <w:tcPr>
            <w:tcW w:w="8580" w:type="dxa"/>
            <w:tcBorders>
              <w:top w:val="single" w:sz="4" w:space="0" w:color="000000"/>
              <w:left w:val="single" w:sz="4" w:space="0" w:color="000000"/>
              <w:bottom w:val="single" w:sz="4" w:space="0" w:color="000000"/>
              <w:right w:val="single" w:sz="4" w:space="0" w:color="000000"/>
            </w:tcBorders>
            <w:vAlign w:val="center"/>
          </w:tcPr>
          <w:p w:rsidR="00EF1B3B" w:rsidRPr="009B7590" w:rsidRDefault="00DC2143" w:rsidP="00AF0AA6">
            <w:pPr>
              <w:autoSpaceDE w:val="0"/>
              <w:autoSpaceDN w:val="0"/>
              <w:adjustRightInd w:val="0"/>
              <w:snapToGrid w:val="0"/>
              <w:spacing w:line="600" w:lineRule="exact"/>
              <w:rPr>
                <w:rFonts w:ascii="Times New Roman" w:eastAsia="方正仿宋_GBK" w:hAnsi="Times New Roman" w:cs="Times New Roman"/>
                <w:bCs/>
                <w:sz w:val="32"/>
                <w:szCs w:val="32"/>
                <w:lang w:val="zh-CN"/>
              </w:rPr>
            </w:pPr>
            <w:r w:rsidRPr="009B7590">
              <w:rPr>
                <w:rFonts w:ascii="Times New Roman" w:eastAsia="方正仿宋_GBK" w:hAnsi="Times New Roman" w:cs="Times New Roman"/>
                <w:bCs/>
                <w:color w:val="000000"/>
                <w:sz w:val="32"/>
                <w:szCs w:val="32"/>
                <w:lang w:val="zh-CN" w:bidi="ar"/>
              </w:rPr>
              <w:t>课题名称：</w:t>
            </w:r>
          </w:p>
        </w:tc>
      </w:tr>
      <w:tr w:rsidR="00EF1B3B" w:rsidRPr="009B7590">
        <w:trPr>
          <w:trHeight w:val="10423"/>
        </w:trPr>
        <w:tc>
          <w:tcPr>
            <w:tcW w:w="8580" w:type="dxa"/>
            <w:tcBorders>
              <w:top w:val="single" w:sz="4" w:space="0" w:color="000000"/>
              <w:left w:val="single" w:sz="4" w:space="0" w:color="000000"/>
              <w:bottom w:val="single" w:sz="4" w:space="0" w:color="000000"/>
              <w:right w:val="single" w:sz="4" w:space="0" w:color="000000"/>
            </w:tcBorders>
          </w:tcPr>
          <w:p w:rsidR="00EF1B3B" w:rsidRPr="009B7590" w:rsidRDefault="00DC2143" w:rsidP="00AF0AA6">
            <w:pPr>
              <w:autoSpaceDE w:val="0"/>
              <w:autoSpaceDN w:val="0"/>
              <w:adjustRightInd w:val="0"/>
              <w:snapToGrid w:val="0"/>
              <w:spacing w:line="600" w:lineRule="exact"/>
              <w:jc w:val="left"/>
              <w:rPr>
                <w:rFonts w:ascii="Times New Roman" w:eastAsia="方正仿宋_GBK" w:hAnsi="Times New Roman" w:cs="Times New Roman"/>
                <w:bCs/>
                <w:color w:val="000000"/>
                <w:sz w:val="32"/>
                <w:szCs w:val="32"/>
                <w:lang w:val="zh-CN" w:bidi="ar"/>
              </w:rPr>
            </w:pPr>
            <w:r w:rsidRPr="009B7590">
              <w:rPr>
                <w:rFonts w:ascii="Times New Roman" w:eastAsia="方正仿宋_GBK" w:hAnsi="Times New Roman" w:cs="Times New Roman"/>
                <w:bCs/>
                <w:color w:val="000000"/>
                <w:sz w:val="32"/>
                <w:szCs w:val="32"/>
                <w:lang w:val="zh-CN" w:bidi="ar"/>
              </w:rPr>
              <w:t>（主要包括：立项选题的意义，学术或应用价值，开展实践的重点、难点和主要创新之处，完成立项的优势，预期的实践成果。具体方案可另附页。）</w:t>
            </w:r>
          </w:p>
          <w:p w:rsidR="00EF1B3B" w:rsidRPr="009B7590" w:rsidRDefault="00EF1B3B" w:rsidP="00AF0AA6">
            <w:pPr>
              <w:autoSpaceDE w:val="0"/>
              <w:autoSpaceDN w:val="0"/>
              <w:adjustRightInd w:val="0"/>
              <w:snapToGrid w:val="0"/>
              <w:spacing w:line="600" w:lineRule="exact"/>
              <w:jc w:val="left"/>
              <w:rPr>
                <w:rFonts w:ascii="Times New Roman" w:eastAsia="方正仿宋_GBK" w:hAnsi="Times New Roman" w:cs="Times New Roman"/>
                <w:bCs/>
                <w:color w:val="000000"/>
                <w:sz w:val="32"/>
                <w:szCs w:val="32"/>
                <w:lang w:val="zh-CN" w:bidi="ar"/>
              </w:rPr>
            </w:pPr>
          </w:p>
          <w:p w:rsidR="00EF1B3B" w:rsidRPr="009B7590" w:rsidRDefault="00EF1B3B" w:rsidP="00AF0AA6">
            <w:pPr>
              <w:autoSpaceDE w:val="0"/>
              <w:autoSpaceDN w:val="0"/>
              <w:adjustRightInd w:val="0"/>
              <w:snapToGrid w:val="0"/>
              <w:spacing w:line="600" w:lineRule="exact"/>
              <w:jc w:val="left"/>
              <w:rPr>
                <w:rFonts w:ascii="Times New Roman" w:eastAsia="方正仿宋_GBK" w:hAnsi="Times New Roman" w:cs="Times New Roman"/>
                <w:bCs/>
                <w:color w:val="000000"/>
                <w:sz w:val="32"/>
                <w:szCs w:val="32"/>
                <w:lang w:val="zh-CN" w:bidi="ar"/>
              </w:rPr>
            </w:pPr>
          </w:p>
        </w:tc>
      </w:tr>
    </w:tbl>
    <w:p w:rsidR="00EF1B3B" w:rsidRPr="009B7590" w:rsidRDefault="00EF1B3B" w:rsidP="00AF0AA6">
      <w:pPr>
        <w:spacing w:line="600" w:lineRule="exact"/>
        <w:rPr>
          <w:rFonts w:ascii="Times New Roman" w:eastAsia="方正仿宋_GBK" w:hAnsi="Times New Roman" w:cs="Times New Roman"/>
        </w:rPr>
      </w:pPr>
    </w:p>
    <w:sectPr w:rsidR="00EF1B3B" w:rsidRPr="009B759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F72" w:rsidRDefault="00BA6F72">
      <w:r>
        <w:separator/>
      </w:r>
    </w:p>
  </w:endnote>
  <w:endnote w:type="continuationSeparator" w:id="0">
    <w:p w:rsidR="00BA6F72" w:rsidRDefault="00BA6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黑体_GBK">
    <w:altName w:val="Arial Unicode MS"/>
    <w:panose1 w:val="03000509000000000000"/>
    <w:charset w:val="86"/>
    <w:family w:val="script"/>
    <w:pitch w:val="fixed"/>
    <w:sig w:usb0="00000001" w:usb1="080E0000" w:usb2="00000010" w:usb3="00000000" w:csb0="00040000" w:csb1="00000000"/>
  </w:font>
  <w:font w:name="方正楷体_GBK">
    <w:altName w:val="Arial Unicode MS"/>
    <w:panose1 w:val="03000509000000000000"/>
    <w:charset w:val="86"/>
    <w:family w:val="script"/>
    <w:pitch w:val="fixed"/>
    <w:sig w:usb0="00000001" w:usb1="080E0000" w:usb2="00000010" w:usb3="00000000" w:csb0="00040000"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B3B" w:rsidRDefault="00DC2143">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F1B3B" w:rsidRDefault="00DC2143">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890641">
                            <w:rPr>
                              <w:noProof/>
                            </w:rP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F1B3B" w:rsidRDefault="00DC2143">
                    <w:pPr>
                      <w:pStyle w:val="a3"/>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rsidR="00890641">
                      <w:rPr>
                        <w:noProof/>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F72" w:rsidRDefault="00BA6F72">
      <w:r>
        <w:separator/>
      </w:r>
    </w:p>
  </w:footnote>
  <w:footnote w:type="continuationSeparator" w:id="0">
    <w:p w:rsidR="00BA6F72" w:rsidRDefault="00BA6F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B3B"/>
    <w:rsid w:val="000142B3"/>
    <w:rsid w:val="00046D07"/>
    <w:rsid w:val="00053A29"/>
    <w:rsid w:val="000914E5"/>
    <w:rsid w:val="001D4473"/>
    <w:rsid w:val="00202FC2"/>
    <w:rsid w:val="00221200"/>
    <w:rsid w:val="0031263E"/>
    <w:rsid w:val="003E177E"/>
    <w:rsid w:val="0040295A"/>
    <w:rsid w:val="00412F2C"/>
    <w:rsid w:val="004B4D51"/>
    <w:rsid w:val="005C6790"/>
    <w:rsid w:val="006530E0"/>
    <w:rsid w:val="00721DFB"/>
    <w:rsid w:val="0074604B"/>
    <w:rsid w:val="0078224D"/>
    <w:rsid w:val="007E5164"/>
    <w:rsid w:val="00890641"/>
    <w:rsid w:val="00913BE6"/>
    <w:rsid w:val="009B7590"/>
    <w:rsid w:val="00AF0AA6"/>
    <w:rsid w:val="00BA6F72"/>
    <w:rsid w:val="00D779A0"/>
    <w:rsid w:val="00D8509B"/>
    <w:rsid w:val="00DC2143"/>
    <w:rsid w:val="00E50477"/>
    <w:rsid w:val="00ED0675"/>
    <w:rsid w:val="00EF1B3B"/>
    <w:rsid w:val="02382F92"/>
    <w:rsid w:val="03153EBF"/>
    <w:rsid w:val="03EF0800"/>
    <w:rsid w:val="05367263"/>
    <w:rsid w:val="077544EE"/>
    <w:rsid w:val="091A04FA"/>
    <w:rsid w:val="0CC3525F"/>
    <w:rsid w:val="12B0691F"/>
    <w:rsid w:val="151B28CA"/>
    <w:rsid w:val="15EC3315"/>
    <w:rsid w:val="1F2E6CED"/>
    <w:rsid w:val="24194C1C"/>
    <w:rsid w:val="28043F94"/>
    <w:rsid w:val="29DB2529"/>
    <w:rsid w:val="2CBF1D70"/>
    <w:rsid w:val="2D0A7B28"/>
    <w:rsid w:val="2EFE4659"/>
    <w:rsid w:val="34906308"/>
    <w:rsid w:val="34AD43B7"/>
    <w:rsid w:val="35BE5CC1"/>
    <w:rsid w:val="3B4A208D"/>
    <w:rsid w:val="3CCC0150"/>
    <w:rsid w:val="3DA07590"/>
    <w:rsid w:val="40526D10"/>
    <w:rsid w:val="406670DA"/>
    <w:rsid w:val="43D704FF"/>
    <w:rsid w:val="446341B9"/>
    <w:rsid w:val="455F6BA1"/>
    <w:rsid w:val="45D63C17"/>
    <w:rsid w:val="47F854CE"/>
    <w:rsid w:val="489B0E57"/>
    <w:rsid w:val="4B8C136E"/>
    <w:rsid w:val="53B4455B"/>
    <w:rsid w:val="54FD0C9E"/>
    <w:rsid w:val="580662AB"/>
    <w:rsid w:val="609C54B6"/>
    <w:rsid w:val="64095934"/>
    <w:rsid w:val="668703E6"/>
    <w:rsid w:val="6FB17412"/>
    <w:rsid w:val="71CA04FC"/>
    <w:rsid w:val="74880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D105E5"/>
  <w15:docId w15:val="{414486F4-1869-4FBB-A6C5-226AA7954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40"/>
        <w:tab w:val="right" w:pos="8300"/>
      </w:tabs>
      <w:snapToGrid w:val="0"/>
      <w:jc w:val="left"/>
    </w:pPr>
    <w:rPr>
      <w:rFonts w:ascii="Calibri" w:eastAsia="宋体" w:hAnsi="Calibri"/>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Emphasis"/>
    <w:basedOn w:val="a0"/>
    <w:qFormat/>
    <w:rPr>
      <w:i/>
    </w:rPr>
  </w:style>
  <w:style w:type="character" w:styleId="a8">
    <w:name w:val="Hyperlink"/>
    <w:basedOn w:val="a0"/>
    <w:rsid w:val="00053A29"/>
    <w:rPr>
      <w:color w:val="0563C1" w:themeColor="hyperlink"/>
      <w:u w:val="single"/>
    </w:rPr>
  </w:style>
  <w:style w:type="paragraph" w:styleId="a9">
    <w:name w:val="Date"/>
    <w:basedOn w:val="a"/>
    <w:next w:val="a"/>
    <w:link w:val="aa"/>
    <w:rsid w:val="003E177E"/>
    <w:pPr>
      <w:ind w:leftChars="2500" w:left="100"/>
    </w:pPr>
  </w:style>
  <w:style w:type="character" w:customStyle="1" w:styleId="aa">
    <w:name w:val="日期 字符"/>
    <w:basedOn w:val="a0"/>
    <w:link w:val="a9"/>
    <w:rsid w:val="003E177E"/>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2022</Words>
  <Characters>300</Characters>
  <Application>Microsoft Office Word</Application>
  <DocSecurity>0</DocSecurity>
  <Lines>2</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dc:creator>
  <cp:lastModifiedBy>admin</cp:lastModifiedBy>
  <cp:revision>21</cp:revision>
  <cp:lastPrinted>2019-04-26T08:14:00Z</cp:lastPrinted>
  <dcterms:created xsi:type="dcterms:W3CDTF">2014-10-29T12:08:00Z</dcterms:created>
  <dcterms:modified xsi:type="dcterms:W3CDTF">2019-06-10T05:46:00Z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