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snapToGrid w:val="0"/>
        <w:spacing w:before="120" w:beforeLines="50" w:line="560" w:lineRule="atLeast"/>
        <w:jc w:val="center"/>
        <w:rPr>
          <w:rFonts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海南大学2017年度五四红旗团支部（总支）名单</w:t>
      </w:r>
    </w:p>
    <w:p>
      <w:pPr>
        <w:snapToGrid w:val="0"/>
        <w:spacing w:line="560" w:lineRule="atLeast"/>
        <w:jc w:val="center"/>
        <w:rPr>
          <w:rFonts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（60个）</w:t>
      </w:r>
      <w:bookmarkEnd w:id="0"/>
    </w:p>
    <w:p>
      <w:pPr>
        <w:snapToGrid w:val="0"/>
        <w:spacing w:line="560" w:lineRule="atLeast"/>
        <w:jc w:val="center"/>
        <w:rPr>
          <w:rFonts w:ascii="方正小标宋简体" w:hAnsi="宋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before="0" w:beforeAutospacing="0" w:after="0" w:afterAutospacing="0" w:line="560" w:lineRule="atLeas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五四红旗团支部（总支）标兵（</w:t>
      </w: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20个</w:t>
      </w: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热带农林学院2016级硕士研究生4班团支部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热带农林学院2015级生物科学理科实验班团支部</w:t>
      </w:r>
    </w:p>
    <w:p>
      <w:pPr>
        <w:spacing w:line="560" w:lineRule="atLeast"/>
        <w:rPr>
          <w:rFonts w:hint="eastAsia" w:ascii="_4eff_5b8b" w:hAnsi="_4eff_5b8b" w:eastAsia="仿宋_GB2312"/>
          <w:shd w:val="clear" w:color="auto" w:fill="FFFFFF"/>
          <w:lang w:val="en-US" w:eastAsia="zh-CN"/>
        </w:rPr>
      </w:pPr>
      <w:r>
        <w:rPr>
          <w:rFonts w:hint="eastAsia" w:ascii="_4eff_5b8b" w:hAnsi="_4eff_5b8b"/>
          <w:shd w:val="clear" w:color="auto" w:fill="FFFFFF"/>
          <w:lang w:val="en-US" w:eastAsia="zh-CN"/>
        </w:rPr>
        <w:t>热带农林学院2015级植物保护卓越人才班团支部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热带农林学院2015级动物医学卓越人才班团支部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国际旅游学院2017级酒店管理1班团支部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海洋学院2015级药学</w:t>
      </w:r>
      <w:r>
        <w:rPr>
          <w:rFonts w:hint="eastAsia" w:ascii="_4eff_5b8b" w:hAnsi="_4eff_5b8b"/>
          <w:shd w:val="clear" w:color="auto" w:fill="FFFFFF"/>
          <w:lang w:val="en-US" w:eastAsia="zh-CN"/>
        </w:rPr>
        <w:t>2</w:t>
      </w:r>
      <w:r>
        <w:rPr>
          <w:rFonts w:hint="eastAsia" w:ascii="_4eff_5b8b" w:hAnsi="_4eff_5b8b"/>
          <w:shd w:val="clear" w:color="auto" w:fill="FFFFFF"/>
        </w:rPr>
        <w:t>班团支部</w:t>
      </w:r>
    </w:p>
    <w:p>
      <w:pPr>
        <w:spacing w:line="560" w:lineRule="atLeast"/>
        <w:rPr>
          <w:rFonts w:hint="eastAsia" w:ascii="_4eff_5b8b" w:hAnsi="_4eff_5b8b" w:eastAsia="仿宋_GB2312"/>
          <w:b/>
          <w:bCs/>
          <w:shd w:val="clear" w:color="auto" w:fill="FFFFFF"/>
          <w:lang w:val="en-US" w:eastAsia="zh-CN"/>
        </w:rPr>
      </w:pPr>
      <w:r>
        <w:rPr>
          <w:rFonts w:hint="eastAsia" w:ascii="_4eff_5b8b" w:hAnsi="_4eff_5b8b"/>
          <w:shd w:val="clear" w:color="auto" w:fill="FFFFFF"/>
        </w:rPr>
        <w:t>材料与化工学院</w:t>
      </w:r>
      <w:r>
        <w:rPr>
          <w:rFonts w:hint="eastAsia" w:ascii="_4eff_5b8b" w:hAnsi="_4eff_5b8b"/>
          <w:shd w:val="clear" w:color="auto" w:fill="FFFFFF"/>
          <w:lang w:val="en-US" w:eastAsia="zh-CN"/>
        </w:rPr>
        <w:t>2016级理科实验班团支部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土木建筑工程学院2015级土木工程2班团支部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食品学院2016级食品科学与工程类5班团支部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机电工程学院2015级电气工程及其自动化2班团支部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信息科学技术学院2016级电子信息类14班团支部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信息科学技术学院2015级计算机科学与技术2班团支部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经济与管理学院金融学类系团总支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法学院2016级法学2班团支部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政治与公共管理学院2015级行政管理1班团支部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马克思主义学院2016级思想政治教育团支部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旅游学院2015级人文地理与城乡规划团支部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人文传播学院2016级汉语言文学1班团支部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外国语学院2016级外国语言文学类11班团支部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艺术学院2016级平面设计团支部</w:t>
      </w:r>
    </w:p>
    <w:p>
      <w:pPr>
        <w:snapToGrid w:val="0"/>
        <w:spacing w:line="560" w:lineRule="atLeast"/>
        <w:rPr>
          <w:rFonts w:ascii="仿宋_GB2312"/>
        </w:rPr>
      </w:pPr>
    </w:p>
    <w:p>
      <w:pPr>
        <w:snapToGrid w:val="0"/>
        <w:spacing w:line="560" w:lineRule="atLeast"/>
        <w:rPr>
          <w:rFonts w:ascii="仿宋_GB2312"/>
        </w:rPr>
      </w:pPr>
    </w:p>
    <w:p>
      <w:pPr>
        <w:pStyle w:val="2"/>
        <w:snapToGrid w:val="0"/>
        <w:spacing w:before="0" w:beforeAutospacing="0" w:after="0" w:afterAutospacing="0" w:line="560" w:lineRule="atLeas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五四红旗团支部（总支）（40个）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热带农林学院（13个）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2017级电子商务2班团支部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2016级电子科学与技术2班团支部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2016级风景园林（园林工程技术方向）专业4班团支部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2017级风景园林（园林工程技术方向）专业1班团支部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2014级植物保护（农药与农产品安全方向）专业1班团支部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2016级会计学（涉外会计方向）专业1班团支部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2016级会计学（涉外会计方向）专业3班团支部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2016级风景园林（园林工程技术方向）专业5班团支部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2016级农学卓越人才班团支部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2015级园艺卓越人才班团支部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2015级设施农业科学与工程2班团支部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2016级动物医学卓越人才班团支部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2015级农业资源与环境卓越人才班团支部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国际旅游学院（1个）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2017级酒店管理5班团支部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海洋学院（1个）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  <w:lang w:val="en-US" w:eastAsia="zh-CN"/>
        </w:rPr>
        <w:t>2015级药学1班</w:t>
      </w:r>
      <w:r>
        <w:rPr>
          <w:rFonts w:hint="eastAsia" w:ascii="_4eff_5b8b" w:hAnsi="_4eff_5b8b"/>
          <w:shd w:val="clear" w:color="auto" w:fill="FFFFFF"/>
        </w:rPr>
        <w:t>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材料与化工学院（2个）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2017级理科实验班团支部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2015级化学工程与工艺1班团支部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土木建筑工程学院（1个）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2016级建筑学1班团支部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食品学院（1个）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2017级食品科学与工程类3班团支部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机电工程学院（2个）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2017级农业机械化及其自动化2班团支部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</w:t>
      </w:r>
      <w:r>
        <w:rPr>
          <w:rFonts w:ascii="_4eff_5b8b" w:hAnsi="_4eff_5b8b"/>
          <w:shd w:val="clear" w:color="auto" w:fill="FFFFFF"/>
        </w:rPr>
        <w:t>5</w:t>
      </w:r>
      <w:r>
        <w:rPr>
          <w:rFonts w:hint="eastAsia" w:ascii="_4eff_5b8b" w:hAnsi="_4eff_5b8b"/>
          <w:shd w:val="clear" w:color="auto" w:fill="FFFFFF"/>
        </w:rPr>
        <w:t>级致远班团支部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信息科学与技术学院（3个）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2016级数学类2班团支部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2017级计算机类7班团支部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2017级数学类2班团支部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经济与管理学院（5个）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工商管理系团总支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管理科学与工程系团总支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2015级信息管理与信息系统团支部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2016级农林经济管理团支部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2015级农林经济管理团支部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法学院（2个）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2016级法学3班团支部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2016级法学卓越人才班团支部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政治与公共管理学院（1个）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2015级土地资源管理2班团支部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旅游学院（2个）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2015级会展经济与管理（中外合作办学）2班团支部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2016级旅游管理类5班团支部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人文传播学院（1个）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2015级广告学团支部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外国语学院（2个）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2016级外国语言文学类9班团支部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2017级英语笔译团支部</w:t>
      </w:r>
    </w:p>
    <w:p>
      <w:pPr>
        <w:spacing w:line="560" w:lineRule="atLeast"/>
        <w:rPr>
          <w:rFonts w:ascii="_4eff_5b8b" w:hAnsi="_4eff_5b8b"/>
          <w:b/>
          <w:bCs/>
          <w:shd w:val="clear" w:color="auto" w:fill="FFFFFF"/>
        </w:rPr>
      </w:pPr>
      <w:r>
        <w:rPr>
          <w:rFonts w:hint="eastAsia" w:ascii="_4eff_5b8b" w:hAnsi="_4eff_5b8b"/>
          <w:b/>
          <w:bCs/>
          <w:shd w:val="clear" w:color="auto" w:fill="FFFFFF"/>
        </w:rPr>
        <w:t>艺术学院（3个）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2016级服装设计团支部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2015级国画班团支部</w:t>
      </w:r>
    </w:p>
    <w:p>
      <w:pPr>
        <w:spacing w:line="560" w:lineRule="atLeast"/>
        <w:rPr>
          <w:rFonts w:ascii="_4eff_5b8b" w:hAnsi="_4eff_5b8b"/>
          <w:shd w:val="clear" w:color="auto" w:fill="FFFFFF"/>
        </w:rPr>
      </w:pPr>
      <w:r>
        <w:rPr>
          <w:rFonts w:hint="eastAsia" w:ascii="_4eff_5b8b" w:hAnsi="_4eff_5b8b"/>
          <w:shd w:val="clear" w:color="auto" w:fill="FFFFFF"/>
        </w:rPr>
        <w:t>2015级油画班团支部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625F"/>
    <w:rsid w:val="57A562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070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2018-05-04T15:25:00Z</dcterms:created>
  <dc:creator>木子丶</dc:creator>
  <cp:lastModifiedBy>木子丶</cp:lastModifiedBy>
  <dcterms:modified xsi:type="dcterms:W3CDTF">2018-05-04T15:26:32Z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