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年度新发展团员花名册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填报单位（盖章）：           填报人：             联系电话：           填报时间：</w:t>
      </w:r>
    </w:p>
    <w:tbl>
      <w:tblPr>
        <w:tblStyle w:val="6"/>
        <w:tblW w:w="13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839"/>
        <w:gridCol w:w="1590"/>
        <w:gridCol w:w="900"/>
        <w:gridCol w:w="2655"/>
        <w:gridCol w:w="1728"/>
        <w:gridCol w:w="1797"/>
        <w:gridCol w:w="128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所属基层团委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性别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身份证号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团员发展编号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所在团支部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入团时间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联系方式（手机、QQ、微信等）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示例：××学院团委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示例：201642112801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示例：××学院××专业×班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示例：201</w:t>
            </w:r>
            <w:r>
              <w:rPr>
                <w:rFonts w:hint="eastAsia" w:ascii="黑体" w:hAnsi="黑体" w:eastAsia="黑体" w:cs="Times New Roman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Times New Roman"/>
                <w:kern w:val="0"/>
                <w:sz w:val="20"/>
              </w:rPr>
              <w:t>.</w:t>
            </w:r>
            <w:r>
              <w:rPr>
                <w:rFonts w:hint="eastAsia" w:ascii="黑体" w:hAnsi="黑体" w:eastAsia="黑体" w:cs="Times New Roman"/>
                <w:kern w:val="0"/>
                <w:sz w:val="20"/>
                <w:lang w:val="en-US" w:eastAsia="zh-CN"/>
              </w:rPr>
              <w:t>10.15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年度新发展团员数（人）：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注：花名册纸质版和电子版由基层团委存档，花名册电子版由各学院团委汇总后报校团委组织部。花名册所登记的新发展团员必须一对一匹配团员发展编号，不得有误</w:t>
      </w:r>
    </w:p>
    <w:sectPr>
      <w:pgSz w:w="16838" w:h="11906" w:orient="landscape"/>
      <w:pgMar w:top="1588" w:right="2155" w:bottom="1474" w:left="158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95A"/>
    <w:rsid w:val="002B1CE5"/>
    <w:rsid w:val="0060671B"/>
    <w:rsid w:val="0083395A"/>
    <w:rsid w:val="00DB7DC7"/>
    <w:rsid w:val="175A4AFA"/>
    <w:rsid w:val="1C8C49FA"/>
    <w:rsid w:val="1FD972E0"/>
    <w:rsid w:val="66D6374F"/>
    <w:rsid w:val="6D4157EC"/>
    <w:rsid w:val="7C2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303</Characters>
  <Lines>2</Lines>
  <Paragraphs>1</Paragraphs>
  <TotalTime>4</TotalTime>
  <ScaleCrop>false</ScaleCrop>
  <LinksUpToDate>false</LinksUpToDate>
  <CharactersWithSpaces>354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2018-01-12T06:40:00Z</dcterms:created>
  <dc:creator>lenovo</dc:creator>
  <cp:lastModifiedBy>王萌萌</cp:lastModifiedBy>
  <dcterms:modified xsi:type="dcterms:W3CDTF">2018-10-11T07:47:06Z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