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80" w:rsidRPr="00ED4380" w:rsidRDefault="001B3086" w:rsidP="00ED4380">
      <w:pPr>
        <w:spacing w:line="560" w:lineRule="exact"/>
        <w:jc w:val="center"/>
        <w:rPr>
          <w:rFonts w:ascii="黑体" w:eastAsia="黑体" w:hAnsi="黑体" w:cs="仿宋_GB2312"/>
          <w:b/>
          <w:sz w:val="44"/>
          <w:szCs w:val="44"/>
        </w:rPr>
      </w:pPr>
      <w:bookmarkStart w:id="0" w:name="_GoBack"/>
      <w:r w:rsidRPr="00ED4380">
        <w:rPr>
          <w:rFonts w:ascii="黑体" w:eastAsia="黑体" w:hAnsi="黑体" w:cs="仿宋_GB2312"/>
          <w:b/>
          <w:sz w:val="44"/>
          <w:szCs w:val="44"/>
        </w:rPr>
        <w:t>共青团海南大学委员会2017-2018</w:t>
      </w:r>
      <w:r w:rsidR="00ED4380" w:rsidRPr="00ED4380">
        <w:rPr>
          <w:rFonts w:ascii="黑体" w:eastAsia="黑体" w:hAnsi="黑体" w:cs="仿宋_GB2312"/>
          <w:b/>
          <w:sz w:val="44"/>
          <w:szCs w:val="44"/>
        </w:rPr>
        <w:t>学年度</w:t>
      </w:r>
    </w:p>
    <w:p w:rsidR="00224726" w:rsidRDefault="001B3086" w:rsidP="00ED4380">
      <w:pPr>
        <w:spacing w:line="560" w:lineRule="exact"/>
        <w:jc w:val="center"/>
        <w:rPr>
          <w:rFonts w:ascii="黑体" w:eastAsia="黑体" w:hAnsi="黑体" w:cs="仿宋_GB2312"/>
          <w:b/>
          <w:sz w:val="44"/>
          <w:szCs w:val="44"/>
        </w:rPr>
      </w:pPr>
      <w:r w:rsidRPr="00ED4380">
        <w:rPr>
          <w:rFonts w:ascii="黑体" w:eastAsia="黑体" w:hAnsi="黑体" w:cs="仿宋_GB2312"/>
          <w:b/>
          <w:sz w:val="44"/>
          <w:szCs w:val="44"/>
        </w:rPr>
        <w:t>校级学生组织学生干部拟任人选及简历</w:t>
      </w:r>
    </w:p>
    <w:bookmarkEnd w:id="0"/>
    <w:p w:rsidR="00ED4380" w:rsidRPr="00ED4380" w:rsidRDefault="00ED4380" w:rsidP="00ED4380">
      <w:pPr>
        <w:spacing w:line="560" w:lineRule="exact"/>
        <w:jc w:val="center"/>
        <w:rPr>
          <w:rFonts w:ascii="黑体" w:eastAsia="黑体" w:hAnsi="黑体" w:cs="仿宋_GB2312"/>
          <w:b/>
          <w:sz w:val="44"/>
          <w:szCs w:val="44"/>
        </w:rPr>
      </w:pPr>
    </w:p>
    <w:p w:rsidR="00224726" w:rsidRDefault="001B308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一、海南大学团委</w:t>
      </w:r>
    </w:p>
    <w:p w:rsidR="00224726" w:rsidRDefault="001B3086">
      <w:pPr>
        <w:spacing w:line="5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（一）校团委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学生副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书记拟任人选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李筱佳,女，1997年6月出生，中共预备党员，人文传播学院2015级传播班学生，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3.69，曾任校团委校园文化指导中心副部长。曾获海南大学综合一等奖学金、三好学生、优秀共青团干部、优秀共青团员、优秀学生干部、优秀志愿者、优秀学生会干部、优秀教官等荣誉。拟任校团委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学生副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书记。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马向阳，男，1996年8月出生，中共预备党员，材料与化工学院2014级高分子材料与工程2班学生，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3.10，曾任材料与化工学院新媒体中心主任。曾获海南大学优秀学生干部、暑期社会实践答辩大会团队一等奖、写作大赛一等奖等荣誉。拟任校团委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学生副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书记，兼任校团委新媒体中心主任。</w:t>
      </w:r>
    </w:p>
    <w:p w:rsidR="00224726" w:rsidRDefault="001B3086">
      <w:pPr>
        <w:spacing w:line="5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（二）校团委新媒体中心主任拟任人选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校团委新媒体中心主任拟任人选：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马向阳（兼任）。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校团委新媒体中心副主任拟任人选：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应铸，男，1997年1月出生，共青团员，热带农林学院2015级动物医学（卓越人才班）学生，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3.48，曾任校团委项目部部长。曾获海南大学三好学生、优秀学生干部、三等综合奖学金、农科一等奖学金、“海大-瑞今”畜牧二等奖学金、第三届中国“互联网＋”大学生创新创业大赛海南赛区竞赛银奖、海南大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创客挑战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大赛金奖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等荣誉。拟任校团委新媒体中心副主任。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盛开，女，1997年4月出生，共青团员，热带农林学院2015级风景园林2班学生，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3.43，曾任校团委运营部部长。曾获海南大学三等奖综合学金、优秀共青团干部、艺林挑战杯二等奖等荣誉。拟任校团委新媒体中心副主任。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李雨桐，女，1997年5月出生，共青团员，热带农林学院2015级风景园林4班学生，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3.15，曾任校团委宣传部部长。曾获海南大学优秀共青团干部、优秀共青团员等荣誉。所带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团队获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海南大学2016年暑期大学生社会实践活动“先进集体”。拟任校团委新媒体中心副主任。</w:t>
      </w:r>
    </w:p>
    <w:p w:rsidR="00224726" w:rsidRDefault="001B3086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海南大学学生会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海南大学学生会主席拟任人选：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黄静，女，1996年1月出生，中共党员，政治与公共管理学院2014级行政管理专业1班学生，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3.59，曾任海南大学学生会副主席。曾获全国学生“学宪法 讲宪法”活动高校组一等奖、海南省优秀共青团员、海南省“三下乡”暑期实践活动优秀学生、博鳌亚洲论坛优秀志愿者、海南大学三好学生、优秀学生干部、优秀志愿者、一等综合奖学金、海南大学创业大赛三等奖等奖励。曾参加中国大学生骨干培养学校第十期培训、“井冈情·中国梦”全国大学生暑期实践季专项行动（第六期）培训并获得“优秀课题成果”和“优秀团队”,拟任海南大学学生会主席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海南大学学生会副主席拟任人选：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，男，1997年11月出生，共青团员，政治与公共管理学院2015级行政管理1班学生，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3.15，曾任海南省学生联合会综合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事务部副部长、校学生会权益部部长、政治与公共管理学院政之锋辩论队队长。曾获海南大学优秀共青团员、优秀共青团干、海南大学第二十三届院际辩论对抗赛冠军、海南大学第二十四届院际辩论对抗赛季军，获评“最佳辩手”等荣誉。拟任海南大学学生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曹正，男，1997年1月出生，共青团员，热带农林学院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/>
          <w:sz w:val="28"/>
          <w:szCs w:val="28"/>
        </w:rPr>
        <w:t>15级设施农业科学与工程1班学生，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3.18，曾任海南大学学生会办公室主任。曾获海南大学优秀共青团员、优秀志愿者、优秀学生会干部等荣誉。曾参加全国学联主席团领导力培训、全国大学生骨干培养学校暑期社会实践、海南省大学生骨干培训。拟任海南大学学生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孙绮睿，女，1997年4月出生，</w:t>
      </w:r>
      <w:r>
        <w:rPr>
          <w:rFonts w:ascii="仿宋_GB2312" w:eastAsia="仿宋_GB2312" w:hAnsi="仿宋_GB2312" w:cs="仿宋_GB2312" w:hint="eastAsia"/>
          <w:sz w:val="28"/>
          <w:szCs w:val="28"/>
        </w:rPr>
        <w:t>共青团员、</w:t>
      </w:r>
      <w:r>
        <w:rPr>
          <w:rFonts w:ascii="仿宋_GB2312" w:eastAsia="仿宋_GB2312" w:hAnsi="仿宋_GB2312" w:cs="仿宋_GB2312"/>
          <w:sz w:val="28"/>
          <w:szCs w:val="28"/>
        </w:rPr>
        <w:t>人文传播学院15级传播班学生，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3.35，曾任海南大学学生会文娱部副部长、海南大学社团联合会文工团礼仪队队长。曾获优秀共青团</w:t>
      </w:r>
      <w:r>
        <w:rPr>
          <w:rFonts w:ascii="仿宋_GB2312" w:eastAsia="仿宋_GB2312" w:hAnsi="仿宋_GB2312" w:cs="仿宋_GB2312" w:hint="eastAsia"/>
          <w:sz w:val="28"/>
          <w:szCs w:val="28"/>
        </w:rPr>
        <w:t>干部</w:t>
      </w:r>
      <w:r>
        <w:rPr>
          <w:rFonts w:ascii="仿宋_GB2312" w:eastAsia="仿宋_GB2312" w:hAnsi="仿宋_GB2312" w:cs="仿宋_GB2312"/>
          <w:sz w:val="28"/>
          <w:szCs w:val="28"/>
        </w:rPr>
        <w:t>、优秀学生会干部、军训先进个人、优秀志愿者、人文传播学院优秀志愿者，曾参加海南大学第四期骨干培训班，海南省大学生应急知识竞赛优秀奖。拟任海南大学学生会副主席。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耿源，男，1996年10月出生，共青团员，经济与管理学院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/>
          <w:sz w:val="28"/>
          <w:szCs w:val="28"/>
        </w:rPr>
        <w:t>15级物流管理专业学生，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3.13，曾任海南大学学生会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学习部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副部长，海南大学城西校区学生会学习实践部部长。曾获“2016中国网事·海南好人”颁奖典礼优秀志愿者、海南大学三等综合奖学金、优秀共青团干部、暑期社会实践学生积极分子等荣誉。曾参加海南省第九期大学生骨干培训班。拟任海南大学学生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卢洪楠，男，1995年2月出生，中共预备党员，信息科学技术学院2014级网络工程专业学生，曾任海南大学学生社团联合会副主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席。曾获海南大学一等综合奖学金、优秀学生干部、三好学生、优秀共青团员、优秀学生社团干部等荣誉。曾参加“泛珠三角创新创业大会 · 海南国际创新创业高峰论坛”志愿服务活动，表现优秀。</w:t>
      </w:r>
      <w:r>
        <w:rPr>
          <w:rFonts w:ascii="仿宋_GB2312" w:eastAsia="仿宋_GB2312" w:hAnsi="仿宋_GB2312" w:cs="仿宋_GB2312"/>
          <w:sz w:val="28"/>
          <w:szCs w:val="28"/>
        </w:rPr>
        <w:t>拟任海南大学学生会副主席</w:t>
      </w:r>
      <w:r>
        <w:rPr>
          <w:rFonts w:ascii="仿宋_GB2312" w:eastAsia="仿宋_GB2312" w:hAnsi="仿宋_GB2312" w:cs="仿宋_GB2312" w:hint="eastAsia"/>
          <w:sz w:val="28"/>
          <w:szCs w:val="28"/>
        </w:rPr>
        <w:t>，兼任海南大学学生社团联合会主席。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王志远，男，1995年11出生，共青团员，政管学院2014级公共关系2班学生，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3.40，曾任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校艺术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团副秘书长。曾获海南省首届青年戏剧大赛一等奖等奖励。拟任海南大学学生会副主席，兼任海南大学艺术团副团长。</w:t>
      </w:r>
    </w:p>
    <w:p w:rsidR="00224726" w:rsidRDefault="001B308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三、海南大学学生社团联合会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海南大学学生社团联合会主席拟任人选：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卢洪楠（兼任）。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海南大学学生社团联合会副主席拟任人选：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任旺，男，1995年11月出生，共青团员，热带农林学院2015级园艺2班学生，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3.04，曾任学生社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联社团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部部长。曾获海南大学优秀学生社团干部、优秀共青团干部、优秀志愿者、农科三等奖学金、军训先进个人，参加浙江大学国家社科基金重大项目“公共文化服务的指标体系构建与绩效评估研究”调研工作，评定优秀。拟任海南大学学生社团联合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张慧玲，女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1996年1月出生，共青团员，艺术学院2015级音乐表演2班学生，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3.07，曾任学生社联办公室副主任。曾获海南大学文体优秀单项奖学金、优秀社团干部、优秀共青团团干部等荣誉。拟任海南大学学生社团联合会副主席。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吴昊，男，1996年1月出生，共青团员，外国语学院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/>
          <w:sz w:val="28"/>
          <w:szCs w:val="28"/>
        </w:rPr>
        <w:t>15级俄语专业学生，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3.16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曾任海南大学学生会办公室副主任。曾获</w:t>
      </w:r>
      <w:r>
        <w:rPr>
          <w:rFonts w:ascii="仿宋_GB2312" w:eastAsia="仿宋_GB2312" w:hAnsi="仿宋_GB2312" w:cs="仿宋_GB2312"/>
          <w:sz w:val="28"/>
          <w:szCs w:val="28"/>
        </w:rPr>
        <w:lastRenderedPageBreak/>
        <w:t>海南大学学优秀共青团干部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优秀学生会干部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优秀志愿者等荣誉。拟任海南大学学生社团联合会副主席。</w:t>
      </w:r>
    </w:p>
    <w:p w:rsidR="00224726" w:rsidRDefault="001B308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柳子絮，女，1997年3月出生，共青团员，旅游学院15级人文地理与城乡规划班学生，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3.35，曾任校学生会权益部副部长。曾获全国地理信息系统工程师一级证书、海南省返乡活动优秀志愿者、海南大学综合三等奖学金、优秀共青团员、优秀共青团干部、优秀学生干部、优秀志愿者等荣誉。拟任海南大学学生社团联合会副主席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兰思琪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，女，1996年8月出生，中共党员，食品学院2015级食品科学与工程3班，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3.15，曾任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校创新院就业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创业见习服务中心主任。曾获海南大学优秀团干、优秀学生干部、院辩论赛二等奖、“挑战杯”大学生课外学术科技作品竞赛省级银奖等荣誉。拟任海南大学学生社团联合会副主席，兼任海南大学大学生创新院秘书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陈建钟，男，1996年1月出生，共青团员，热带农林学院2015级动物医学卓越班学生，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2.86，曾任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校青协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分会管理部部长。曾获海南大学优秀共青团员、优秀社团干部、善行100一星志愿者等荣誉。拟任海南大学学生社团联合会副主席，兼任海南大学青年志愿者协会会长。</w:t>
      </w:r>
    </w:p>
    <w:p w:rsidR="00224726" w:rsidRDefault="001B308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四、海南大学艺术团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海南大学艺术团副团长拟任人选：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王志远（兼任）。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刘心歌，女，1997年2月出生，共青团员，艺术学院2015环境艺术设计专业学生，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3.17，曾任艺术学院团委学生会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学习部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部长。曾获艺术学院主持人大赛一等奖、校园十大歌手称号等荣誉。拟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任海南大学艺术团副团长。</w:t>
      </w:r>
    </w:p>
    <w:p w:rsidR="00224726" w:rsidRDefault="001B3086">
      <w:pPr>
        <w:spacing w:line="560" w:lineRule="exact"/>
        <w:ind w:left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五、海南大学大学生创新院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海南大学大学生创新院秘书长拟任人选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兰思琪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（兼任）。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海南大学大学生创新院副秘书长拟任人选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林晓苗，男，1997年6月出生，中共预备党员，机电工程学院2015车辆2班学生，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3.00，曾任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校创新院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力资源管理部部长。曾获海南大学优秀共青团干部、优秀学生干部、朋辈书信朗读大赛一等奖、第三届中国“互联网+”大学生创新创业大赛海南赛区竞赛金、铜奖、第三届中国“互联网+”大学生创新创业大赛海南大学校赛一等奖、第三届海南大学生创业训练营暨首届创业社团骨干训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营优秀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营员等荣誉。拟任海南大学大学生创新院副秘书长。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辛宇，男，1996年9月，中共预备党员，材料与化工学院2015级材料系2班学生，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3.14，曾任材料与化工学院新媒体中心宣传部部长。曾获海南大学优秀学生记者、优秀共青团员、暑期社会实践中获得院级答辩二等奖、社会实践优秀论文等荣誉。拟任海南大学大学生创新院副秘书长。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陈思宇，女，1997年6月出生，共青团员，经济与管理学院2015级会计4班，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3.55，曾任校学生会对外联络部副部长。曾获海南大学综合特等奖学金、三好学生、优秀学生会干部、第九届海南省“互联网+”银奖等荣誉。拟任海南大学大学生创新院副秘书长。</w:t>
      </w:r>
    </w:p>
    <w:p w:rsidR="00224726" w:rsidRDefault="001B3086">
      <w:pPr>
        <w:spacing w:line="560" w:lineRule="exact"/>
        <w:ind w:left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六、海南大学青年志愿者协会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海南大学青年志愿者协会会长拟任人选：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陈建钟（兼任）。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海南大学青年志愿者协会副会长拟任人选：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周浩浩，男，1996年5月，共青团员，机电工程学院2015级自动化学生，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3.02，曾任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校青协志管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部部长。曾获海南大学优秀共青团干部、优秀共青团员、志愿服务标兵、优秀学生会干部、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思翼杯辩论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赛“一等奖”等荣誉。拟任海南大学青年志愿者协会副会长。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姜居正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，男，1996年7月出生，中共预备党员，法学院2015级法学三班学生，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3.27，曾任校团委办公室主任，曾获第二届中国“互联网＋”大学生创新创业大赛银奖、国际刑事法院中文模拟赛一等奖(团队)、最佳辩方书状（共3人）等荣誉。拟任海南大学青年志愿者协会副会长。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李东，女1997年4月出生，共青团员，经管学院2015级金融班学生，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3.67，曾任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校青协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分会管理部部长。曾获国家励志奖学金、海南大学优秀共青团员、优秀志愿者、全国大学生“新道杯”沙盘模拟经营大赛海南省二等奖等荣誉。拟任海南大学青年志愿者协会副会长。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阳书平，男，1997年3月出生，中共预备党员，外国语学院2015级俄语班学生，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3.57，曾任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校青协项目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实践部副部长。曾获团中央“丝路新贸”专项实践活动全国一等奖、海南省暑期社会实践积极分子、海南大学优秀共青团员、优秀志愿者、优秀学生干部、优秀学生会干部等荣誉。拟任海南大学青年志愿者协会副会长。</w:t>
      </w:r>
    </w:p>
    <w:p w:rsidR="00224726" w:rsidRDefault="001B308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杨玲玲，女，1996年7月出生，共青团员，人文传播学院2015戏剧影视文学专业学生，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3.54，曾任学生社联宣传部副部长。曾获海南大学优秀学生会干部、青年志愿服务标兵等荣誉。拟任海南大学青年志愿者协会副会长。</w:t>
      </w:r>
    </w:p>
    <w:p w:rsidR="00224726" w:rsidRDefault="0022472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24726" w:rsidRDefault="0022472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24726" w:rsidRDefault="0022472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24726" w:rsidRDefault="00224726">
      <w:pPr>
        <w:spacing w:line="56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224726" w:rsidRDefault="00224726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224726" w:rsidRDefault="00224726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224726" w:rsidSect="002247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35" w:rsidRDefault="00175B35" w:rsidP="00224726">
      <w:r>
        <w:separator/>
      </w:r>
    </w:p>
  </w:endnote>
  <w:endnote w:type="continuationSeparator" w:id="0">
    <w:p w:rsidR="00175B35" w:rsidRDefault="00175B35" w:rsidP="002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6" w:rsidRDefault="00224726">
    <w:pPr>
      <w:pStyle w:val="a3"/>
      <w:jc w:val="center"/>
    </w:pPr>
    <w:r>
      <w:fldChar w:fldCharType="begin"/>
    </w:r>
    <w:r w:rsidR="001B3086">
      <w:instrText xml:space="preserve"> PAGE   \* MERGEFORMAT </w:instrText>
    </w:r>
    <w:r>
      <w:fldChar w:fldCharType="separate"/>
    </w:r>
    <w:r w:rsidR="00BE2955" w:rsidRPr="00BE2955">
      <w:rPr>
        <w:noProof/>
        <w:lang w:val="zh-CN"/>
      </w:rPr>
      <w:t>2</w:t>
    </w:r>
    <w:r>
      <w:fldChar w:fldCharType="end"/>
    </w:r>
  </w:p>
  <w:p w:rsidR="00224726" w:rsidRDefault="002247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35" w:rsidRDefault="00175B35" w:rsidP="00224726">
      <w:r>
        <w:separator/>
      </w:r>
    </w:p>
  </w:footnote>
  <w:footnote w:type="continuationSeparator" w:id="0">
    <w:p w:rsidR="00175B35" w:rsidRDefault="00175B35" w:rsidP="0022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4726"/>
    <w:rsid w:val="00175B35"/>
    <w:rsid w:val="001B3086"/>
    <w:rsid w:val="00224726"/>
    <w:rsid w:val="00A86CBA"/>
    <w:rsid w:val="00BE2955"/>
    <w:rsid w:val="00ED4380"/>
    <w:rsid w:val="3AAB18CA"/>
    <w:rsid w:val="4D29616C"/>
    <w:rsid w:val="54642986"/>
    <w:rsid w:val="5761576A"/>
    <w:rsid w:val="5AE85F5F"/>
    <w:rsid w:val="7AD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72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24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24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24726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4726"/>
    <w:rPr>
      <w:rFonts w:ascii="Calibri" w:eastAsia="宋体" w:hAnsi="Calibri" w:cs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2247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646</Words>
  <Characters>3688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pm</cp:lastModifiedBy>
  <cp:revision>26</cp:revision>
  <cp:lastPrinted>2017-09-03T02:10:00Z</cp:lastPrinted>
  <dcterms:created xsi:type="dcterms:W3CDTF">2017-09-02T12:59:00Z</dcterms:created>
  <dcterms:modified xsi:type="dcterms:W3CDTF">2017-09-04T04:52:00Z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