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84" w:lineRule="auto"/>
        <w:ind w:firstLine="78"/>
        <w:outlineLvl w:val="0"/>
        <w:rPr>
          <w:rFonts w:hint="eastAsia" w:ascii="方正小标宋简体" w:hAnsi="方正小标宋简体" w:eastAsia="仿宋_GB2312" w:cs="方正小标宋简体"/>
          <w:sz w:val="24"/>
          <w:lang w:eastAsia="zh-CN"/>
        </w:rPr>
      </w:pPr>
      <w:bookmarkStart w:id="3" w:name="_GoBack"/>
      <w:bookmarkEnd w:id="3"/>
      <w:bookmarkStart w:id="0" w:name="_Toc32300"/>
      <w:bookmarkStart w:id="1" w:name="_Toc9018"/>
      <w:bookmarkStart w:id="2" w:name="_Toc23027"/>
      <w:r>
        <w:rPr>
          <w:rFonts w:hint="eastAsia" w:ascii="仿宋_GB2312" w:hAnsi="仿宋_GB2312" w:eastAsia="仿宋_GB2312" w:cs="仿宋_GB2312"/>
          <w:spacing w:val="-10"/>
          <w:sz w:val="24"/>
        </w:rPr>
        <w:t>附件</w:t>
      </w:r>
      <w:bookmarkEnd w:id="0"/>
      <w:bookmarkEnd w:id="1"/>
      <w:bookmarkEnd w:id="2"/>
      <w:r>
        <w:rPr>
          <w:rFonts w:hint="eastAsia" w:ascii="仿宋_GB2312" w:hAnsi="仿宋_GB2312" w:eastAsia="仿宋_GB2312" w:cs="仿宋_GB2312"/>
          <w:spacing w:val="-10"/>
          <w:sz w:val="24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海南大学2020-2021学年驾驶员培训资助名单备案表</w:t>
      </w:r>
    </w:p>
    <w:p>
      <w:pPr>
        <w:spacing w:before="83" w:line="184" w:lineRule="auto"/>
        <w:ind w:firstLine="63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-6"/>
          <w:sz w:val="24"/>
        </w:rPr>
        <w:t xml:space="preserve">学院名称：    </w:t>
      </w:r>
      <w:r>
        <w:rPr>
          <w:rFonts w:hint="eastAsia" w:ascii="仿宋_GB2312" w:hAnsi="仿宋_GB2312" w:eastAsia="仿宋_GB2312" w:cs="仿宋_GB2312"/>
          <w:spacing w:val="2"/>
          <w:sz w:val="22"/>
          <w:szCs w:val="22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6"/>
          <w:sz w:val="24"/>
        </w:rPr>
        <w:t xml:space="preserve">（公章）   </w:t>
      </w:r>
      <w:r>
        <w:rPr>
          <w:rFonts w:hint="eastAsia" w:ascii="仿宋_GB2312" w:hAnsi="仿宋_GB2312" w:eastAsia="仿宋_GB2312" w:cs="仿宋_GB2312"/>
          <w:spacing w:val="2"/>
          <w:sz w:val="22"/>
          <w:szCs w:val="22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pacing w:val="-6"/>
          <w:sz w:val="24"/>
        </w:rPr>
        <w:t xml:space="preserve">    报送日期：  </w:t>
      </w:r>
      <w:r>
        <w:rPr>
          <w:rFonts w:hint="eastAsia" w:ascii="仿宋_GB2312" w:hAnsi="仿宋_GB2312" w:eastAsia="仿宋_GB2312" w:cs="仿宋_GB2312"/>
          <w:spacing w:val="10"/>
          <w:sz w:val="2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24"/>
        </w:rPr>
        <w:t xml:space="preserve">  年     月     日</w:t>
      </w:r>
    </w:p>
    <w:p>
      <w:pPr>
        <w:spacing w:line="116" w:lineRule="auto"/>
        <w:rPr>
          <w:rFonts w:hint="eastAsia" w:ascii="仿宋_GB2312" w:hAnsi="仿宋_GB2312" w:eastAsia="仿宋_GB2312" w:cs="仿宋_GB2312"/>
          <w:sz w:val="2"/>
        </w:rPr>
      </w:pPr>
    </w:p>
    <w:tbl>
      <w:tblPr>
        <w:tblStyle w:val="6"/>
        <w:tblW w:w="160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631"/>
        <w:gridCol w:w="643"/>
        <w:gridCol w:w="579"/>
        <w:gridCol w:w="426"/>
        <w:gridCol w:w="836"/>
        <w:gridCol w:w="596"/>
        <w:gridCol w:w="784"/>
        <w:gridCol w:w="921"/>
        <w:gridCol w:w="613"/>
        <w:gridCol w:w="887"/>
        <w:gridCol w:w="426"/>
        <w:gridCol w:w="648"/>
        <w:gridCol w:w="1039"/>
        <w:gridCol w:w="1415"/>
        <w:gridCol w:w="835"/>
        <w:gridCol w:w="750"/>
        <w:gridCol w:w="755"/>
        <w:gridCol w:w="930"/>
        <w:gridCol w:w="1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4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学院 名称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户籍所 在地</w:t>
            </w:r>
          </w:p>
        </w:tc>
        <w:tc>
          <w:tcPr>
            <w:tcW w:w="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成绩排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名总人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成绩排名名次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必修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课门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必修课及格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门数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上一学年 平均绩点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上一学年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综合素质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班级排名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考评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排名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总人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学年 体育 平均 成绩</w:t>
            </w:r>
          </w:p>
        </w:tc>
        <w:tc>
          <w:tcPr>
            <w:tcW w:w="755" w:type="dxa"/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品德评定等级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学院认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定困难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档次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银行账号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4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4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4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44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before="83" w:line="184" w:lineRule="auto"/>
        <w:rPr>
          <w:rFonts w:hint="eastAsia" w:ascii="仿宋_GB2312" w:hAnsi="仿宋_GB2312" w:eastAsia="仿宋_GB2312" w:cs="仿宋_GB2312"/>
          <w:spacing w:val="-6"/>
          <w:sz w:val="24"/>
        </w:rPr>
      </w:pPr>
    </w:p>
    <w:p>
      <w:pPr>
        <w:spacing w:before="83" w:line="184" w:lineRule="auto"/>
        <w:ind w:firstLine="63"/>
        <w:rPr>
          <w:rFonts w:hint="eastAsia" w:ascii="仿宋_GB2312" w:hAnsi="仿宋_GB2312" w:eastAsia="仿宋_GB2312" w:cs="仿宋_GB2312"/>
          <w:spacing w:val="-6"/>
          <w:sz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</w:rPr>
        <w:t>制表人：                                                   审批人：                                        审核人：</w:t>
      </w:r>
    </w:p>
    <w:p>
      <w:pPr>
        <w:tabs>
          <w:tab w:val="left" w:pos="824"/>
        </w:tabs>
        <w:jc w:val="left"/>
        <w:rPr>
          <w:rFonts w:hint="eastAsia" w:ascii="仿宋_GB2312" w:hAnsi="仿宋_GB2312" w:eastAsia="仿宋_GB2312" w:cs="仿宋_GB2312"/>
        </w:rPr>
      </w:pPr>
    </w:p>
    <w:p>
      <w:pPr>
        <w:tabs>
          <w:tab w:val="left" w:pos="824"/>
        </w:tabs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注： 1、学院名称和专业填写全称；     2、出生年月和入学时间填写格式为XXXXX；        3、户籍所在地填写详细家庭地址；</w:t>
      </w:r>
    </w:p>
    <w:p>
      <w:pPr>
        <w:tabs>
          <w:tab w:val="left" w:pos="824"/>
        </w:tabs>
        <w:ind w:firstLine="630" w:firstLineChars="3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4、民族填写X族；               5、学院认定困难档次填写： 困难/特别困难；      6、排序按照年级、专业、学号升序排列；</w:t>
      </w:r>
    </w:p>
    <w:p>
      <w:pPr>
        <w:tabs>
          <w:tab w:val="left" w:pos="824"/>
        </w:tabs>
        <w:ind w:firstLine="630" w:firstLineChars="3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7、年级填写格式为XXX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</w:rPr>
        <w:t>8、银行账号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2019级学生使用学校发放的农业银行账号，2017级、2018级学生使用学校发放的建设银行或工商银行账号；</w:t>
      </w:r>
    </w:p>
    <w:p>
      <w:pPr>
        <w:tabs>
          <w:tab w:val="left" w:pos="824"/>
        </w:tabs>
        <w:ind w:firstLine="630" w:firstLineChars="300"/>
        <w:jc w:val="left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</w:rPr>
        <w:t>9、制表人、审核人和审批人均需手工签名，制表人为学院负责资助的老师，审核人为学院学工办主任，审批人为学院负责学生工作的书记、副书记。</w:t>
      </w:r>
    </w:p>
    <w:p/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D2E1C7B"/>
    <w:rsid w:val="1D5D19A6"/>
    <w:rsid w:val="4D2E1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2021-09-25T03:41:00Z</dcterms:created>
  <dc:creator>神经蛙</dc:creator>
  <cp:lastModifiedBy>神经蛙</cp:lastModifiedBy>
  <dcterms:modified xsi:type="dcterms:W3CDTF">2021-09-25T03:52:26Z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