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附件3</w:t>
      </w:r>
    </w:p>
    <w:p>
      <w:pPr>
        <w:autoSpaceDN w:val="0"/>
        <w:spacing w:line="240" w:lineRule="atLeast"/>
        <w:jc w:val="center"/>
        <w:rPr>
          <w:rFonts w:hint="eastAsia" w:ascii="黑体" w:hAnsi="黑体" w:eastAsia="黑体" w:cs="黑体"/>
          <w:b/>
          <w:bCs/>
          <w:color w:val="auto"/>
          <w:spacing w:val="-22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pacing w:val="-22"/>
          <w:kern w:val="0"/>
          <w:sz w:val="44"/>
          <w:szCs w:val="44"/>
          <w:highlight w:val="none"/>
        </w:rPr>
        <w:t>2021年度</w:t>
      </w:r>
      <w:r>
        <w:rPr>
          <w:rFonts w:hint="eastAsia" w:ascii="黑体" w:hAnsi="黑体" w:eastAsia="黑体" w:cs="黑体"/>
          <w:b/>
          <w:bCs/>
          <w:color w:val="auto"/>
          <w:spacing w:val="-22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auto"/>
          <w:spacing w:val="-22"/>
          <w:kern w:val="0"/>
          <w:sz w:val="44"/>
          <w:szCs w:val="44"/>
          <w:highlight w:val="none"/>
        </w:rPr>
        <w:t>海南大学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优秀团属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  <w:t>融媒体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平台</w:t>
      </w:r>
      <w:r>
        <w:rPr>
          <w:rFonts w:hint="eastAsia" w:ascii="黑体" w:hAnsi="黑体" w:eastAsia="黑体" w:cs="黑体"/>
          <w:b/>
          <w:bCs/>
          <w:color w:val="auto"/>
          <w:spacing w:val="-22"/>
          <w:kern w:val="0"/>
          <w:sz w:val="44"/>
          <w:szCs w:val="44"/>
          <w:highlight w:val="none"/>
          <w:lang w:eastAsia="zh-CN"/>
        </w:rPr>
        <w:t>”</w:t>
      </w:r>
    </w:p>
    <w:p>
      <w:pPr>
        <w:autoSpaceDN w:val="0"/>
        <w:spacing w:line="240" w:lineRule="atLeast"/>
        <w:jc w:val="center"/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</w:rPr>
        <w:t>申报表</w:t>
      </w:r>
    </w:p>
    <w:bookmarkEnd w:id="0"/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08"/>
        <w:gridCol w:w="21"/>
        <w:gridCol w:w="1496"/>
        <w:gridCol w:w="1297"/>
        <w:gridCol w:w="1533"/>
        <w:gridCol w:w="773"/>
        <w:gridCol w:w="95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单位名称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运营平台种类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负责人姓名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及职务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账号主体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是否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认证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创立时间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创立单位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运营单位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本单位总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平台数量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总粉丝数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发布频率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现有运营人数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2021年工作经费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近一年总浏览量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近一年总发布条数</w:t>
            </w:r>
          </w:p>
        </w:tc>
        <w:tc>
          <w:tcPr>
            <w:tcW w:w="800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  <w:jc w:val="center"/>
        </w:trPr>
        <w:tc>
          <w:tcPr>
            <w:tcW w:w="111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平台概况、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主要版面、栏目、内容、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亮点、运营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团队简介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等</w:t>
            </w:r>
          </w:p>
        </w:tc>
        <w:tc>
          <w:tcPr>
            <w:tcW w:w="8008" w:type="dxa"/>
            <w:gridSpan w:val="8"/>
            <w:vAlign w:val="top"/>
          </w:tcPr>
          <w:p>
            <w:pPr>
              <w:jc w:val="both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（3</w:t>
            </w:r>
            <w:r>
              <w:rPr>
                <w:rFonts w:ascii="仿宋_GB2312" w:hAnsi="宋体" w:eastAsia="仿宋_GB2312"/>
                <w:color w:val="auto"/>
                <w:szCs w:val="18"/>
                <w:highlight w:val="none"/>
              </w:rPr>
              <w:t>00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字左右，另附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2000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</w:rPr>
              <w:t>字详述材料）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奖惩情况及获上级媒体引用转发情况</w:t>
            </w:r>
          </w:p>
        </w:tc>
        <w:tc>
          <w:tcPr>
            <w:tcW w:w="8008" w:type="dxa"/>
            <w:gridSpan w:val="8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val="en-US" w:eastAsia="zh-CN"/>
              </w:rPr>
              <w:t>平台奖惩情况及获上级媒体引用转发情况</w:t>
            </w:r>
            <w:r>
              <w:rPr>
                <w:rFonts w:hint="eastAsia" w:ascii="仿宋_GB2312" w:hAnsi="宋体" w:eastAsia="仿宋_GB2312"/>
                <w:color w:val="auto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学院团委意见</w:t>
            </w:r>
          </w:p>
        </w:tc>
        <w:tc>
          <w:tcPr>
            <w:tcW w:w="28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   （盖章）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   年  月  日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校团委意见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   （盖章）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C5108"/>
    <w:rsid w:val="047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2022-04-01T04:38:00Z</dcterms:created>
  <dc:creator>张明明</dc:creator>
  <cp:lastModifiedBy>张明明</cp:lastModifiedBy>
  <dcterms:modified xsi:type="dcterms:W3CDTF">2022-04-01T04:39:29Z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CF9D96333F2743E5B58AF171F5EE16A0</vt:lpwstr>
  </property>
</Properties>
</file>