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3</w:t>
      </w:r>
    </w:p>
    <w:p>
      <w:pPr>
        <w:kinsoku w:val="0"/>
        <w:autoSpaceDE w:val="0"/>
        <w:autoSpaceDN w:val="0"/>
        <w:adjustRightInd w:val="0"/>
        <w:snapToGrid w:val="0"/>
        <w:spacing w:after="120" w:line="560" w:lineRule="exact"/>
        <w:ind w:firstLine="0" w:firstLineChars="0"/>
        <w:jc w:val="both"/>
        <w:textAlignment w:val="baseline"/>
        <w:rPr>
          <w:rFonts w:ascii="仿宋_GB2312" w:hAnsi="仿宋_GB2312" w:eastAsia="宋体" w:cs="仿宋_GB2312"/>
          <w:snapToGrid w:val="0"/>
          <w:color w:val="000000"/>
          <w:sz w:val="32"/>
          <w:szCs w:val="21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after="120" w:after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2"/>
          <w:sz w:val="44"/>
          <w:szCs w:val="44"/>
          <w:lang w:val="en-US" w:eastAsia="zh-CN"/>
        </w:rPr>
        <w:t>海南大学“优秀共青团干部”申报表</w:t>
      </w:r>
    </w:p>
    <w:tbl>
      <w:tblPr>
        <w:tblStyle w:val="2"/>
        <w:tblpPr w:leftFromText="181" w:rightFromText="181" w:vertAnchor="text" w:horzAnchor="page" w:tblpXSpec="center" w:tblpY="1"/>
        <w:tblOverlap w:val="never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3"/>
        <w:gridCol w:w="611"/>
        <w:gridCol w:w="292"/>
        <w:gridCol w:w="373"/>
        <w:gridCol w:w="550"/>
        <w:gridCol w:w="584"/>
        <w:gridCol w:w="331"/>
        <w:gridCol w:w="307"/>
        <w:gridCol w:w="418"/>
        <w:gridCol w:w="311"/>
        <w:gridCol w:w="687"/>
        <w:gridCol w:w="74"/>
        <w:gridCol w:w="1144"/>
        <w:gridCol w:w="591"/>
        <w:gridCol w:w="53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性别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8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学历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从事团工作时间（月）</w:t>
            </w:r>
          </w:p>
        </w:tc>
        <w:tc>
          <w:tcPr>
            <w:tcW w:w="11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工作单位及职务</w:t>
            </w:r>
          </w:p>
        </w:tc>
        <w:tc>
          <w:tcPr>
            <w:tcW w:w="7485" w:type="dxa"/>
            <w:gridSpan w:val="1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志愿者注册号</w:t>
            </w:r>
          </w:p>
        </w:tc>
        <w:tc>
          <w:tcPr>
            <w:tcW w:w="214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参加志愿服务活动时长（小时）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4" w:hRule="atLeast"/>
          <w:jc w:val="center"/>
        </w:trPr>
        <w:tc>
          <w:tcPr>
            <w:tcW w:w="953" w:type="dxa"/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8671" w:type="dxa"/>
            <w:gridSpan w:val="16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（从中学填起，包括出国留学、进修等经历）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团内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奖惩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情况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（如实填写奖励、表彰、处罚的年度、级别和准确全称。）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事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迹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介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（300字左右，另附1000字先进事迹材料）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重要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称谓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姓名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年龄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政治面貌</w:t>
            </w:r>
          </w:p>
        </w:tc>
        <w:tc>
          <w:tcPr>
            <w:tcW w:w="39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团支部意见</w:t>
            </w:r>
          </w:p>
        </w:tc>
        <w:tc>
          <w:tcPr>
            <w:tcW w:w="4060" w:type="dxa"/>
            <w:gridSpan w:val="1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书院团委意见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校团委意见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wordWrap w:val="0"/>
              <w:autoSpaceDE/>
              <w:autoSpaceDN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宋体" w:eastAsia="仿宋_GB2312" w:cs="Times New Roman"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3773708D"/>
    <w:rsid w:val="026A02A9"/>
    <w:rsid w:val="29240574"/>
    <w:rsid w:val="377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001"/>
    <w:basedOn w:val="5"/>
    <w:autoRedefine/>
    <w:qFormat/>
    <w:uiPriority w:val="0"/>
    <w:pPr>
      <w:tabs>
        <w:tab w:val="left" w:pos="1573"/>
      </w:tabs>
      <w:spacing w:line="560" w:lineRule="exact"/>
      <w:ind w:left="0" w:right="0" w:firstLine="200" w:firstLineChars="200"/>
      <w:jc w:val="both"/>
    </w:pPr>
    <w:rPr>
      <w:rFonts w:ascii="仿宋_GB2312" w:hAnsi="仿宋_GB2312" w:eastAsia="仿宋_GB2312" w:cs="仿宋_GB2312"/>
      <w:color w:val="000007"/>
      <w:sz w:val="32"/>
      <w:szCs w:val="32"/>
      <w:lang w:val="en-US"/>
    </w:rPr>
  </w:style>
  <w:style w:type="paragraph" w:customStyle="1" w:styleId="5">
    <w:name w:val="_Style 3"/>
    <w:basedOn w:val="1"/>
    <w:autoRedefine/>
    <w:qFormat/>
    <w:uiPriority w:val="1"/>
    <w:pPr>
      <w:ind w:left="106" w:right="213"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2024-04-10T01:24:00Z</dcterms:created>
  <dc:creator>一米阳光</dc:creator>
  <cp:lastModifiedBy>白扇.</cp:lastModifiedBy>
  <dcterms:modified xsi:type="dcterms:W3CDTF">2024-04-11T08:25:51Z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EC5F8F10E63548169FF9138509DBDB53_11</vt:lpwstr>
  </property>
</Properties>
</file>