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“海南大学十佳主题团日活动”评分细则</w:t>
      </w:r>
    </w:p>
    <w:p>
      <w:pPr>
        <w:pStyle w:val="16"/>
        <w:spacing w:line="560" w:lineRule="exac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评分细则：</w:t>
      </w:r>
    </w:p>
    <w:tbl>
      <w:tblPr>
        <w:tblStyle w:val="11"/>
        <w:tblpPr w:leftFromText="180" w:rightFromText="180" w:vertAnchor="text" w:horzAnchor="page" w:tblpX="1709" w:tblpY="29"/>
        <w:tblOverlap w:val="never"/>
        <w:tblW w:w="85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049"/>
        <w:gridCol w:w="4375"/>
        <w:gridCol w:w="709"/>
        <w:gridCol w:w="559"/>
        <w:gridCol w:w="730"/>
      </w:tblGrid>
      <w:tr>
        <w:trPr>
          <w:trHeight w:val="48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评审项目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评审内容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评审标准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rPr>
          <w:trHeight w:val="463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十佳主题团日活动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内容质量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活动内容是否切合主题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10%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25%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活动记录是否真实且内容充实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团日活动登记表排版是否规整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PPT、活动策划案是否精美详实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团员参与度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活动覆盖团员人数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20%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25%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14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参加活动的人员是否在参加活动后有所感悟并上交，每个团支部至少上交3篇心得，每篇不少于400字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78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创新程度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活动形式是否多样且富有新意，能够激发同学参与的热情。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25%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96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佐证材料丰富程度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照片数量在3个及以上，画面清晰，表达内容主题明确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12%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25%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上交团日活动记录视频，或团日活动使用的视频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98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编写策划案或说明团日活动前期准备、具体流程等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书画作品、海报等均可作为佐证材料，可另加3-5分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pStyle w:val="16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注：本细则最终解释权归共青团海南大学委员会（学生组织）所有。</w:t>
      </w:r>
      <w:bookmarkStart w:id="0" w:name="_GoBack"/>
      <w:bookmarkEnd w:id="0"/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zRlYjMwYzc5NzhjMzUyMGFhOTExOGJkN2IzMTAifQ=="/>
  </w:docVars>
  <w:rsids>
    <w:rsidRoot w:val="00466B22"/>
    <w:rsid w:val="000023FD"/>
    <w:rsid w:val="000612E1"/>
    <w:rsid w:val="000C03F4"/>
    <w:rsid w:val="000D05BB"/>
    <w:rsid w:val="000D6738"/>
    <w:rsid w:val="000F4BE9"/>
    <w:rsid w:val="00100D79"/>
    <w:rsid w:val="00117954"/>
    <w:rsid w:val="0012667B"/>
    <w:rsid w:val="001267CB"/>
    <w:rsid w:val="00136C2D"/>
    <w:rsid w:val="0016052C"/>
    <w:rsid w:val="00161810"/>
    <w:rsid w:val="00172FED"/>
    <w:rsid w:val="0017386F"/>
    <w:rsid w:val="001B7BFA"/>
    <w:rsid w:val="001D23C3"/>
    <w:rsid w:val="001D6881"/>
    <w:rsid w:val="001F4458"/>
    <w:rsid w:val="00224DAB"/>
    <w:rsid w:val="00251193"/>
    <w:rsid w:val="002737AC"/>
    <w:rsid w:val="0029386A"/>
    <w:rsid w:val="002A1ABE"/>
    <w:rsid w:val="002E2315"/>
    <w:rsid w:val="002F7304"/>
    <w:rsid w:val="002F7571"/>
    <w:rsid w:val="00302F94"/>
    <w:rsid w:val="00306AE1"/>
    <w:rsid w:val="00324417"/>
    <w:rsid w:val="00325CE4"/>
    <w:rsid w:val="0032768A"/>
    <w:rsid w:val="00340063"/>
    <w:rsid w:val="00356BB2"/>
    <w:rsid w:val="00373531"/>
    <w:rsid w:val="003752BD"/>
    <w:rsid w:val="0038795C"/>
    <w:rsid w:val="003A157B"/>
    <w:rsid w:val="003D1EC7"/>
    <w:rsid w:val="003D5999"/>
    <w:rsid w:val="004114E4"/>
    <w:rsid w:val="00421151"/>
    <w:rsid w:val="004261CF"/>
    <w:rsid w:val="004335DE"/>
    <w:rsid w:val="00433C0F"/>
    <w:rsid w:val="00451329"/>
    <w:rsid w:val="00452090"/>
    <w:rsid w:val="00452EAB"/>
    <w:rsid w:val="004607E9"/>
    <w:rsid w:val="00463A5E"/>
    <w:rsid w:val="00466B22"/>
    <w:rsid w:val="00475728"/>
    <w:rsid w:val="00486603"/>
    <w:rsid w:val="00490C44"/>
    <w:rsid w:val="004C4E5A"/>
    <w:rsid w:val="004D722F"/>
    <w:rsid w:val="00504B05"/>
    <w:rsid w:val="00507021"/>
    <w:rsid w:val="005217BC"/>
    <w:rsid w:val="005317D7"/>
    <w:rsid w:val="00544FEE"/>
    <w:rsid w:val="00550333"/>
    <w:rsid w:val="0058668B"/>
    <w:rsid w:val="005B7DAD"/>
    <w:rsid w:val="005E24B7"/>
    <w:rsid w:val="005E771D"/>
    <w:rsid w:val="005F437E"/>
    <w:rsid w:val="005F5060"/>
    <w:rsid w:val="0061783C"/>
    <w:rsid w:val="006224A8"/>
    <w:rsid w:val="00643653"/>
    <w:rsid w:val="00650B5C"/>
    <w:rsid w:val="006C7134"/>
    <w:rsid w:val="006D3A7C"/>
    <w:rsid w:val="006F69DF"/>
    <w:rsid w:val="00716638"/>
    <w:rsid w:val="00747B67"/>
    <w:rsid w:val="0076208E"/>
    <w:rsid w:val="0076328A"/>
    <w:rsid w:val="0078213B"/>
    <w:rsid w:val="007B59D3"/>
    <w:rsid w:val="007D7C62"/>
    <w:rsid w:val="00805CB5"/>
    <w:rsid w:val="0081377B"/>
    <w:rsid w:val="00824989"/>
    <w:rsid w:val="00856BC0"/>
    <w:rsid w:val="00860A9C"/>
    <w:rsid w:val="0087646F"/>
    <w:rsid w:val="00887C45"/>
    <w:rsid w:val="008A2F60"/>
    <w:rsid w:val="008D1611"/>
    <w:rsid w:val="008F5125"/>
    <w:rsid w:val="00910FDB"/>
    <w:rsid w:val="009464A6"/>
    <w:rsid w:val="00947F5F"/>
    <w:rsid w:val="009665EF"/>
    <w:rsid w:val="00977999"/>
    <w:rsid w:val="00977F51"/>
    <w:rsid w:val="00982500"/>
    <w:rsid w:val="009B3AC5"/>
    <w:rsid w:val="009F5DDA"/>
    <w:rsid w:val="00A079BA"/>
    <w:rsid w:val="00A07E07"/>
    <w:rsid w:val="00A1078C"/>
    <w:rsid w:val="00A10D26"/>
    <w:rsid w:val="00A40F50"/>
    <w:rsid w:val="00A530FB"/>
    <w:rsid w:val="00A97C11"/>
    <w:rsid w:val="00B40E2D"/>
    <w:rsid w:val="00B76749"/>
    <w:rsid w:val="00BE5247"/>
    <w:rsid w:val="00BE624C"/>
    <w:rsid w:val="00C1260E"/>
    <w:rsid w:val="00C151DA"/>
    <w:rsid w:val="00C16AD0"/>
    <w:rsid w:val="00C56E86"/>
    <w:rsid w:val="00C6681F"/>
    <w:rsid w:val="00C72992"/>
    <w:rsid w:val="00C83CF4"/>
    <w:rsid w:val="00CA5403"/>
    <w:rsid w:val="00CD1333"/>
    <w:rsid w:val="00CF4EF2"/>
    <w:rsid w:val="00D038EB"/>
    <w:rsid w:val="00D04F24"/>
    <w:rsid w:val="00D0605F"/>
    <w:rsid w:val="00D11CC3"/>
    <w:rsid w:val="00D234C0"/>
    <w:rsid w:val="00D3222F"/>
    <w:rsid w:val="00D3781A"/>
    <w:rsid w:val="00D453D8"/>
    <w:rsid w:val="00D7271A"/>
    <w:rsid w:val="00D828D6"/>
    <w:rsid w:val="00D83BCE"/>
    <w:rsid w:val="00D85944"/>
    <w:rsid w:val="00DA3844"/>
    <w:rsid w:val="00DB31A6"/>
    <w:rsid w:val="00E14485"/>
    <w:rsid w:val="00E210DD"/>
    <w:rsid w:val="00E45D7A"/>
    <w:rsid w:val="00E601F4"/>
    <w:rsid w:val="00E8229C"/>
    <w:rsid w:val="00E853DF"/>
    <w:rsid w:val="00E949B3"/>
    <w:rsid w:val="00EF5C7A"/>
    <w:rsid w:val="00F0788A"/>
    <w:rsid w:val="00F13813"/>
    <w:rsid w:val="00F509A6"/>
    <w:rsid w:val="00F56781"/>
    <w:rsid w:val="00F76390"/>
    <w:rsid w:val="00FA0D7F"/>
    <w:rsid w:val="00FA2DFF"/>
    <w:rsid w:val="00FA79E2"/>
    <w:rsid w:val="00FD75F5"/>
    <w:rsid w:val="025524A7"/>
    <w:rsid w:val="08494275"/>
    <w:rsid w:val="085549AC"/>
    <w:rsid w:val="0C9F27BD"/>
    <w:rsid w:val="13182D37"/>
    <w:rsid w:val="13B82B27"/>
    <w:rsid w:val="15DA5ED1"/>
    <w:rsid w:val="16AB42C9"/>
    <w:rsid w:val="182F59B8"/>
    <w:rsid w:val="1D2C661C"/>
    <w:rsid w:val="1DFA38A9"/>
    <w:rsid w:val="21F47D76"/>
    <w:rsid w:val="22E038D2"/>
    <w:rsid w:val="244E540B"/>
    <w:rsid w:val="24A66965"/>
    <w:rsid w:val="255B7BC4"/>
    <w:rsid w:val="27685D9F"/>
    <w:rsid w:val="27C539B9"/>
    <w:rsid w:val="28161EB6"/>
    <w:rsid w:val="28C34047"/>
    <w:rsid w:val="2C6418FD"/>
    <w:rsid w:val="33292712"/>
    <w:rsid w:val="33CF3F52"/>
    <w:rsid w:val="33D6462A"/>
    <w:rsid w:val="3BD84679"/>
    <w:rsid w:val="3D166F85"/>
    <w:rsid w:val="43456981"/>
    <w:rsid w:val="485070B3"/>
    <w:rsid w:val="4C2F6B2B"/>
    <w:rsid w:val="4D9C5D37"/>
    <w:rsid w:val="4FC91811"/>
    <w:rsid w:val="63342F32"/>
    <w:rsid w:val="64117C08"/>
    <w:rsid w:val="64935094"/>
    <w:rsid w:val="64E418FA"/>
    <w:rsid w:val="68E1419B"/>
    <w:rsid w:val="6BE93470"/>
    <w:rsid w:val="6C5129ED"/>
    <w:rsid w:val="6E555BA3"/>
    <w:rsid w:val="6E94587C"/>
    <w:rsid w:val="6F824EC2"/>
    <w:rsid w:val="72BE3644"/>
    <w:rsid w:val="7EEB0F2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line="560" w:lineRule="exact"/>
      <w:ind w:firstLine="634" w:firstLineChars="200"/>
      <w:outlineLvl w:val="1"/>
    </w:pPr>
    <w:rPr>
      <w:rFonts w:eastAsia="楷体_GB2312"/>
      <w:b/>
      <w:bCs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eastAsia="楷体_GB2312" w:cs="楷体_GB2312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正文001"/>
    <w:basedOn w:val="1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8">
    <w:name w:val="修订1"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9">
    <w:name w:val="修订2"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文字 字符"/>
    <w:basedOn w:val="13"/>
    <w:link w:val="4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rFonts w:ascii="Calibri" w:hAnsi="Calibri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728</Words>
  <Characters>4154</Characters>
  <Lines>34</Lines>
  <Paragraphs>9</Paragraphs>
  <TotalTime>39</TotalTime>
  <ScaleCrop>false</ScaleCrop>
  <LinksUpToDate>false</LinksUpToDate>
  <CharactersWithSpaces>4873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2022-04-07T04:41:00Z</dcterms:created>
  <dc:creator>PIU：）</dc:creator>
  <cp:lastModifiedBy>捶合老伎徘</cp:lastModifiedBy>
  <dcterms:modified xsi:type="dcterms:W3CDTF">2024-03-14T17:34:12Z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7FD754779CA685E894C4F2650AA83E3B_43</vt:lpwstr>
  </property>
</Properties>
</file>