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spacing w:beforeAutospacing="0" w:afterAutospacing="0" w:line="560" w:lineRule="exact"/>
        <w:jc w:val="both"/>
        <w:rPr>
          <w:rFonts w:ascii="仿宋_GB2312" w:hAnsi="仿宋_GB2312" w:eastAsia="仿宋_GB2312" w:cs="仿宋_GB231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shd w:val="clear" w:color="auto" w:fill="FFFFFF"/>
        </w:rPr>
        <w:t>附件1</w:t>
      </w:r>
    </w:p>
    <w:p>
      <w:pPr>
        <w:pStyle w:val="2"/>
        <w:widowControl/>
        <w:shd w:val="clear" w:color="auto" w:fill="FFFFFF"/>
        <w:spacing w:beforeAutospacing="0" w:after="140" w:afterAutospacing="0" w:line="560" w:lineRule="exact"/>
        <w:jc w:val="center"/>
        <w:rPr>
          <w:rFonts w:hint="default"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t>“我为同学做实事”项目要求</w:t>
      </w:r>
    </w:p>
    <w:p>
      <w:pPr>
        <w:pStyle w:val="6"/>
        <w:widowControl/>
        <w:spacing w:beforeAutospacing="0" w:afterAutospacing="0" w:line="560" w:lineRule="exact"/>
        <w:ind w:firstLine="664" w:firstLineChars="200"/>
        <w:jc w:val="both"/>
        <w:rPr>
          <w:rFonts w:ascii="仿宋_GB2312" w:hAnsi="仿宋_GB2312" w:eastAsia="仿宋_GB2312" w:cs="仿宋_GB231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shd w:val="clear" w:color="auto" w:fill="FFFFFF"/>
        </w:rPr>
        <w:t>1.项目内容符合党的教育方针、国家法律法规和高校有关管理规定。</w:t>
      </w:r>
    </w:p>
    <w:p>
      <w:pPr>
        <w:pStyle w:val="6"/>
        <w:widowControl/>
        <w:spacing w:beforeAutospacing="0" w:afterAutospacing="0" w:line="560" w:lineRule="exact"/>
        <w:ind w:firstLine="664" w:firstLineChars="200"/>
        <w:jc w:val="both"/>
        <w:rPr>
          <w:rFonts w:ascii="仿宋_GB2312" w:hAnsi="仿宋_GB2312" w:eastAsia="仿宋_GB2312" w:cs="仿宋_GB231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shd w:val="clear" w:color="auto" w:fill="FFFFFF"/>
        </w:rPr>
        <w:t>2.项目能够切实服务同学真实需求，在同学中能够产生较大影响力和较高满意度。</w:t>
      </w:r>
    </w:p>
    <w:p>
      <w:pPr>
        <w:pStyle w:val="6"/>
        <w:widowControl/>
        <w:spacing w:beforeAutospacing="0" w:afterAutospacing="0" w:line="560" w:lineRule="exact"/>
        <w:ind w:firstLine="664" w:firstLineChars="200"/>
        <w:jc w:val="both"/>
        <w:rPr>
          <w:rFonts w:ascii="仿宋_GB2312" w:hAnsi="仿宋_GB2312" w:eastAsia="仿宋_GB2312" w:cs="仿宋_GB231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shd w:val="clear" w:color="auto" w:fill="FFFFFF"/>
        </w:rPr>
        <w:t>3.项目运行机制科学完善、安排合理、执行规范，具有一定的专业化服务水平。</w:t>
      </w:r>
    </w:p>
    <w:p>
      <w:pPr>
        <w:pStyle w:val="6"/>
        <w:widowControl/>
        <w:spacing w:beforeAutospacing="0" w:afterAutospacing="0" w:line="560" w:lineRule="exact"/>
        <w:ind w:firstLine="664" w:firstLineChars="200"/>
        <w:jc w:val="both"/>
        <w:rPr>
          <w:rFonts w:ascii="仿宋_GB2312" w:hAnsi="仿宋_GB2312" w:eastAsia="仿宋_GB2312" w:cs="仿宋_GB231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shd w:val="clear" w:color="auto" w:fill="FFFFFF"/>
        </w:rPr>
        <w:t>4.项目正在实施或具有较强可行性，经得起实践检验，可持续性强。</w:t>
      </w:r>
    </w:p>
    <w:p>
      <w:pPr>
        <w:pStyle w:val="6"/>
        <w:widowControl/>
        <w:spacing w:beforeAutospacing="0" w:afterAutospacing="0" w:line="560" w:lineRule="exact"/>
        <w:ind w:firstLine="664" w:firstLineChars="200"/>
        <w:jc w:val="both"/>
        <w:rPr>
          <w:rFonts w:ascii="仿宋_GB2312" w:hAnsi="仿宋_GB2312" w:eastAsia="仿宋_GB2312" w:cs="仿宋_GB231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shd w:val="clear" w:color="auto" w:fill="FFFFFF"/>
        </w:rPr>
        <w:t>5.项目有一定推广价值，鼓励在项目开展过程中争取校级、省级及以上主流媒体报道。</w:t>
      </w:r>
    </w:p>
    <w:p>
      <w:pPr>
        <w:rPr>
          <w:rFonts w:ascii="仿宋_GB2312" w:hAnsi="仿宋_GB2312" w:eastAsia="仿宋_GB2312" w:cs="仿宋_GB2312"/>
          <w:color w:val="3E3E3E"/>
          <w:spacing w:val="6"/>
          <w:kern w:val="0"/>
          <w:sz w:val="32"/>
          <w:szCs w:val="32"/>
          <w:shd w:val="clear" w:color="auto" w:fill="FFFFFF"/>
          <w:lang w:bidi="ar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B6D7B9B-07E5-5CDE-E9AA-2B66D70F555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2010601030101010101"/>
    <w:charset w:val="86"/>
    <w:family w:val="script"/>
    <w:pitch w:val="default"/>
    <w:sig w:usb0="00000000" w:usb1="00000000" w:usb2="00000000" w:usb3="00000000" w:csb0="0006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60000" w:csb1="00000000"/>
    <w:embedRegular r:id="rId2" w:fontKey="{A2BE26B1-1128-D7CD-E9AA-2B6645BB0B39}"/>
  </w:font>
  <w:font w:name="方正仿宋简体">
    <w:altName w:val="方正仿宋_GBK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FFFF4B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iPriority w:val="0"/>
    <w:rPr>
      <w:sz w:val="18"/>
      <w:szCs w:val="18"/>
    </w:rPr>
  </w:style>
  <w:style w:type="paragraph" w:styleId="4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页眉 Char"/>
    <w:basedOn w:val="8"/>
    <w:link w:val="5"/>
    <w:uiPriority w:val="0"/>
    <w:rPr>
      <w:rFonts w:ascii="Calibri" w:hAnsi="Calibri" w:cs="宋体"/>
      <w:kern w:val="2"/>
      <w:sz w:val="18"/>
      <w:szCs w:val="18"/>
    </w:rPr>
  </w:style>
  <w:style w:type="character" w:customStyle="1" w:styleId="10">
    <w:name w:val="页脚 Char"/>
    <w:basedOn w:val="8"/>
    <w:link w:val="4"/>
    <w:uiPriority w:val="0"/>
    <w:rPr>
      <w:rFonts w:ascii="Calibri" w:hAnsi="Calibri" w:cs="宋体"/>
      <w:kern w:val="2"/>
      <w:sz w:val="18"/>
      <w:szCs w:val="18"/>
    </w:rPr>
  </w:style>
  <w:style w:type="character" w:customStyle="1" w:styleId="11">
    <w:name w:val="批注框文本 Char"/>
    <w:basedOn w:val="8"/>
    <w:link w:val="3"/>
    <w:uiPriority w:val="0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326</Words>
  <Characters>1863</Characters>
  <Lines>15</Lines>
  <Paragraphs>4</Paragraphs>
  <TotalTime>1</TotalTime>
  <ScaleCrop>false</ScaleCrop>
  <LinksUpToDate>false</LinksUpToDate>
  <CharactersWithSpaces>2185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2024-04-23T21:37:00Z</dcterms:created>
  <dc:creator>WPS_1670769543</dc:creator>
  <cp:lastModifiedBy>劳拉西泮</cp:lastModifiedBy>
  <cp:lastPrinted>2024-04-24T01:32:00Z</cp:lastPrinted>
  <dcterms:modified xsi:type="dcterms:W3CDTF">2024-04-26T21:23:53Z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5088B03EF469E336E9AA2B66BD46AFCB_43</vt:lpwstr>
  </property>
</Properties>
</file>