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hAnsi="仿宋_GB2312" w:eastAsia="仿宋_GB2312" w:cs="仿宋_GB2312"/>
          <w:spacing w:val="6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spacing w:val="6"/>
          <w:kern w:val="0"/>
          <w:sz w:val="32"/>
          <w:szCs w:val="32"/>
          <w:shd w:val="clear" w:color="auto" w:fill="FFFFFF"/>
          <w:lang w:bidi="ar"/>
        </w:rPr>
        <w:t>附件2</w:t>
      </w:r>
    </w:p>
    <w:p>
      <w:pPr>
        <w:spacing w:before="157" w:after="268" w:line="560" w:lineRule="exact"/>
        <w:jc w:val="center"/>
        <w:rPr>
          <w:rFonts w:ascii="宋体" w:hAnsi="宋体"/>
          <w:b/>
          <w:bCs/>
          <w:kern w:val="44"/>
          <w:sz w:val="44"/>
          <w:szCs w:val="44"/>
          <w:lang w:bidi="ar"/>
        </w:rPr>
      </w:pPr>
      <w:r>
        <w:rPr>
          <w:rFonts w:hint="eastAsia" w:ascii="宋体" w:hAnsi="宋体"/>
          <w:b/>
          <w:bCs/>
          <w:kern w:val="44"/>
          <w:sz w:val="44"/>
          <w:szCs w:val="44"/>
          <w:lang w:bidi="ar"/>
        </w:rPr>
        <w:t>“我为同学做实事”项目评价要素</w:t>
      </w:r>
    </w:p>
    <w:tbl>
      <w:tblPr>
        <w:tblStyle w:val="7"/>
        <w:tblW w:w="884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2"/>
        <w:gridCol w:w="2194"/>
        <w:gridCol w:w="2154"/>
        <w:gridCol w:w="2155"/>
      </w:tblGrid>
      <w:tr>
        <w:trPr>
          <w:trHeight w:val="619" w:hRule="atLeast"/>
          <w:jc w:val="center"/>
        </w:trPr>
        <w:tc>
          <w:tcPr>
            <w:tcW w:w="2342" w:type="dxa"/>
            <w:vMerge w:val="restart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评价要素</w:t>
            </w:r>
          </w:p>
        </w:tc>
        <w:tc>
          <w:tcPr>
            <w:tcW w:w="6503" w:type="dxa"/>
            <w:gridSpan w:val="3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量值评分</w:t>
            </w:r>
          </w:p>
        </w:tc>
      </w:tr>
      <w:tr>
        <w:trPr>
          <w:trHeight w:val="576" w:hRule="atLeast"/>
          <w:jc w:val="center"/>
        </w:trPr>
        <w:tc>
          <w:tcPr>
            <w:tcW w:w="2342" w:type="dxa"/>
            <w:vMerge w:val="continue"/>
            <w:tcBorders>
              <w:left w:val="single" w:color="auto" w:sz="0" w:space="0"/>
              <w:bottom w:val="single" w:color="auto" w:sz="0" w:space="0"/>
              <w:right w:val="single" w:color="auto" w:sz="0" w:space="0"/>
            </w:tcBorders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高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中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低</w:t>
            </w:r>
          </w:p>
        </w:tc>
      </w:tr>
      <w:tr>
        <w:trPr>
          <w:trHeight w:val="835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项目定位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中心大局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同学关心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自娱自乐</w:t>
            </w:r>
          </w:p>
        </w:tc>
      </w:tr>
      <w:tr>
        <w:trPr>
          <w:trHeight w:val="835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受益面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全体同学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部分同学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个别同学</w:t>
            </w:r>
          </w:p>
        </w:tc>
      </w:tr>
      <w:tr>
        <w:trPr>
          <w:trHeight w:val="965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服务方向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思想成长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学业进步或社</w:t>
            </w:r>
          </w:p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会化能力提升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功利需求</w:t>
            </w:r>
          </w:p>
        </w:tc>
      </w:tr>
      <w:tr>
        <w:trPr>
          <w:trHeight w:val="936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学生会组织</w:t>
            </w:r>
          </w:p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角色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主导的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协助的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参与的</w:t>
            </w:r>
          </w:p>
        </w:tc>
      </w:tr>
      <w:tr>
        <w:trPr>
          <w:trHeight w:val="835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工作机制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完善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较为完善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正在探索</w:t>
            </w:r>
          </w:p>
        </w:tc>
      </w:tr>
      <w:tr>
        <w:trPr>
          <w:trHeight w:val="965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工作力量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同学广泛参与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部分同学参与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均为学生会</w:t>
            </w:r>
          </w:p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工作人员</w:t>
            </w:r>
          </w:p>
        </w:tc>
      </w:tr>
      <w:tr>
        <w:trPr>
          <w:trHeight w:val="850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持续性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长期的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阶段性的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事件性的</w:t>
            </w:r>
          </w:p>
        </w:tc>
      </w:tr>
      <w:tr>
        <w:trPr>
          <w:trHeight w:val="835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发展性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增益的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停滞的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衰退的</w:t>
            </w:r>
          </w:p>
        </w:tc>
      </w:tr>
      <w:tr>
        <w:trPr>
          <w:trHeight w:val="835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推广性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可普遍推广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有借鉴意义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孤例</w:t>
            </w:r>
          </w:p>
        </w:tc>
      </w:tr>
      <w:tr>
        <w:trPr>
          <w:trHeight w:val="835" w:hRule="atLeast"/>
          <w:jc w:val="center"/>
        </w:trPr>
        <w:tc>
          <w:tcPr>
            <w:tcW w:w="2342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创新性</w:t>
            </w:r>
          </w:p>
        </w:tc>
        <w:tc>
          <w:tcPr>
            <w:tcW w:w="219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突出</w:t>
            </w:r>
          </w:p>
        </w:tc>
        <w:tc>
          <w:tcPr>
            <w:tcW w:w="2154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一般</w:t>
            </w:r>
          </w:p>
        </w:tc>
        <w:tc>
          <w:tcPr>
            <w:tcW w:w="21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无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54F2BBE-714F-8EE8-09AB-2B66518FEBC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10601030101010101"/>
    <w:charset w:val="86"/>
    <w:family w:val="script"/>
    <w:pitch w:val="default"/>
    <w:sig w:usb0="00000000" w:usb1="00000000" w:usb2="00000000" w:usb3="00000000" w:csb0="0006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  <w:embedRegular r:id="rId2" w:fontKey="{61A48139-4FD4-DF07-09AB-2B667637D717}"/>
  </w:font>
  <w:font w:name="方正仿宋简体">
    <w:altName w:val="方正仿宋_GBK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F7D0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iPriority w:val="0"/>
    <w:rPr>
      <w:sz w:val="18"/>
      <w:szCs w:val="18"/>
    </w:r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页眉 Char"/>
    <w:basedOn w:val="8"/>
    <w:link w:val="5"/>
    <w:uiPriority w:val="0"/>
    <w:rPr>
      <w:rFonts w:ascii="Calibri" w:hAnsi="Calibri" w:cs="宋体"/>
      <w:kern w:val="2"/>
      <w:sz w:val="18"/>
      <w:szCs w:val="18"/>
    </w:rPr>
  </w:style>
  <w:style w:type="character" w:customStyle="1" w:styleId="10">
    <w:name w:val="页脚 Char"/>
    <w:basedOn w:val="8"/>
    <w:link w:val="4"/>
    <w:uiPriority w:val="0"/>
    <w:rPr>
      <w:rFonts w:ascii="Calibri" w:hAnsi="Calibri" w:cs="宋体"/>
      <w:kern w:val="2"/>
      <w:sz w:val="18"/>
      <w:szCs w:val="18"/>
    </w:rPr>
  </w:style>
  <w:style w:type="character" w:customStyle="1" w:styleId="11">
    <w:name w:val="批注框文本 Char"/>
    <w:basedOn w:val="8"/>
    <w:link w:val="3"/>
    <w:uiPriority w:val="0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326</Words>
  <Characters>1863</Characters>
  <Lines>15</Lines>
  <Paragraphs>4</Paragraphs>
  <TotalTime>0</TotalTime>
  <ScaleCrop>false</ScaleCrop>
  <LinksUpToDate>false</LinksUpToDate>
  <CharactersWithSpaces>2185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2024-04-23T21:37:00Z</dcterms:created>
  <dc:creator>WPS_1670769543</dc:creator>
  <cp:lastModifiedBy>劳拉西泮</cp:lastModifiedBy>
  <cp:lastPrinted>2024-04-24T01:32:00Z</cp:lastPrinted>
  <dcterms:modified xsi:type="dcterms:W3CDTF">2024-04-26T21:24:25Z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6128D53E957BDB0509AB2B66BB4FAF76_43</vt:lpwstr>
  </property>
</Properties>
</file>