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sz w:val="32"/>
          <w:szCs w:val="32"/>
        </w:rPr>
      </w:pPr>
      <w:bookmarkStart w:id="0" w:name="bookmark50"/>
      <w:bookmarkStart w:id="1" w:name="bookmark49"/>
      <w:bookmarkStart w:id="2" w:name="bookmark51"/>
      <w:r>
        <w:rPr>
          <w:rFonts w:hint="eastAsia" w:ascii="仿宋_GB2312" w:hAnsi="仿宋_GB2312" w:eastAsia="仿宋_GB2312" w:cs="仿宋_GB2312"/>
          <w:sz w:val="32"/>
          <w:szCs w:val="32"/>
        </w:rPr>
        <w:t>附件5</w:t>
      </w:r>
    </w:p>
    <w:p>
      <w:pPr>
        <w:spacing w:line="560" w:lineRule="exact"/>
        <w:ind w:firstLine="881" w:firstLineChars="200"/>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竞赛评分标准</w:t>
      </w:r>
      <w:bookmarkEnd w:id="0"/>
      <w:bookmarkEnd w:id="1"/>
      <w:bookmarkEnd w:id="2"/>
    </w:p>
    <w:p>
      <w:pPr>
        <w:spacing w:line="560" w:lineRule="exact"/>
        <w:ind w:firstLine="881" w:firstLineChars="200"/>
        <w:jc w:val="center"/>
        <w:rPr>
          <w:rFonts w:ascii="华文中宋" w:hAnsi="华文中宋" w:eastAsia="华文中宋" w:cs="华文中宋"/>
          <w:b/>
          <w:bCs/>
          <w:sz w:val="44"/>
          <w:szCs w:val="44"/>
        </w:rPr>
      </w:pPr>
    </w:p>
    <w:p>
      <w:pPr>
        <w:spacing w:line="560" w:lineRule="exact"/>
        <w:ind w:firstLine="640" w:firstLineChars="200"/>
        <w:rPr>
          <w:rFonts w:ascii="仿宋_GB2312" w:hAnsi="仿宋_GB2312" w:eastAsia="仿宋_GB2312" w:cs="仿宋_GB2312"/>
          <w:sz w:val="32"/>
          <w:szCs w:val="32"/>
        </w:rPr>
      </w:pPr>
      <w:bookmarkStart w:id="3" w:name="bookmark54"/>
      <w:bookmarkStart w:id="4" w:name="bookmark55"/>
      <w:bookmarkStart w:id="5" w:name="bookmark53"/>
      <w:bookmarkStart w:id="6" w:name="bookmark52"/>
      <w:r>
        <w:rPr>
          <w:rFonts w:hint="eastAsia" w:ascii="仿宋_GB2312" w:hAnsi="仿宋_GB2312" w:eastAsia="仿宋_GB2312" w:cs="仿宋_GB2312"/>
          <w:sz w:val="32"/>
          <w:szCs w:val="32"/>
        </w:rPr>
        <w:t>一</w:t>
      </w:r>
      <w:bookmarkEnd w:id="3"/>
      <w:r>
        <w:rPr>
          <w:rFonts w:hint="eastAsia" w:ascii="仿宋_GB2312" w:hAnsi="仿宋_GB2312" w:eastAsia="仿宋_GB2312" w:cs="仿宋_GB2312"/>
          <w:sz w:val="32"/>
          <w:szCs w:val="32"/>
        </w:rPr>
        <w:t>、自然科学类学术作品（满分100分）</w:t>
      </w:r>
      <w:bookmarkEnd w:id="4"/>
    </w:p>
    <w:p>
      <w:pPr>
        <w:spacing w:line="560" w:lineRule="exact"/>
        <w:ind w:firstLine="640" w:firstLineChars="200"/>
        <w:rPr>
          <w:rFonts w:ascii="仿宋_GB2312" w:hAnsi="仿宋_GB2312" w:eastAsia="仿宋_GB2312" w:cs="仿宋_GB2312"/>
          <w:sz w:val="32"/>
          <w:szCs w:val="32"/>
        </w:rPr>
      </w:pPr>
      <w:bookmarkStart w:id="7" w:name="bookmark56"/>
      <w:bookmarkEnd w:id="7"/>
      <w:bookmarkStart w:id="8" w:name="bookmark57"/>
      <w:r>
        <w:rPr>
          <w:rFonts w:hint="eastAsia" w:ascii="仿宋_GB2312" w:hAnsi="仿宋_GB2312" w:eastAsia="仿宋_GB2312" w:cs="仿宋_GB2312"/>
          <w:sz w:val="32"/>
          <w:szCs w:val="32"/>
        </w:rPr>
        <w:t>可行性（10分）</w:t>
      </w:r>
      <w:bookmarkEnd w:id="5"/>
      <w:bookmarkEnd w:id="6"/>
      <w:bookmarkEnd w:id="8"/>
    </w:p>
    <w:p>
      <w:pPr>
        <w:spacing w:line="560" w:lineRule="exact"/>
        <w:ind w:firstLine="640" w:firstLineChars="200"/>
        <w:rPr>
          <w:rFonts w:ascii="仿宋_GB2312" w:hAnsi="仿宋_GB2312" w:eastAsia="仿宋_GB2312" w:cs="仿宋_GB2312"/>
          <w:sz w:val="32"/>
          <w:szCs w:val="32"/>
        </w:rPr>
      </w:pPr>
      <w:bookmarkStart w:id="9" w:name="bookmark58"/>
      <w:r>
        <w:rPr>
          <w:rFonts w:hint="eastAsia" w:ascii="仿宋_GB2312" w:hAnsi="仿宋_GB2312" w:eastAsia="仿宋_GB2312" w:cs="仿宋_GB2312"/>
          <w:sz w:val="32"/>
          <w:szCs w:val="32"/>
        </w:rPr>
        <w:t>（</w:t>
      </w:r>
      <w:bookmarkEnd w:id="9"/>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考虑论文和报告的工作量大小；</w:t>
      </w:r>
    </w:p>
    <w:p>
      <w:pPr>
        <w:spacing w:line="560" w:lineRule="exact"/>
        <w:ind w:firstLine="640" w:firstLineChars="200"/>
        <w:rPr>
          <w:rFonts w:ascii="仿宋_GB2312" w:hAnsi="仿宋_GB2312" w:eastAsia="仿宋_GB2312" w:cs="仿宋_GB2312"/>
          <w:sz w:val="32"/>
          <w:szCs w:val="32"/>
        </w:rPr>
      </w:pPr>
      <w:bookmarkStart w:id="10" w:name="bookmark59"/>
      <w:r>
        <w:rPr>
          <w:rFonts w:hint="eastAsia" w:ascii="仿宋_GB2312" w:hAnsi="仿宋_GB2312" w:eastAsia="仿宋_GB2312" w:cs="仿宋_GB2312"/>
          <w:sz w:val="32"/>
          <w:szCs w:val="32"/>
        </w:rPr>
        <w:t>（</w:t>
      </w:r>
      <w:bookmarkEnd w:id="10"/>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考虑论文和报告的工作难易程度是否超出合理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范围；</w:t>
      </w:r>
    </w:p>
    <w:p>
      <w:pPr>
        <w:spacing w:line="560" w:lineRule="exact"/>
        <w:ind w:firstLine="640" w:firstLineChars="200"/>
        <w:rPr>
          <w:rFonts w:ascii="仿宋_GB2312" w:hAnsi="仿宋_GB2312" w:eastAsia="仿宋_GB2312" w:cs="仿宋_GB2312"/>
          <w:sz w:val="32"/>
          <w:szCs w:val="32"/>
        </w:rPr>
      </w:pPr>
      <w:bookmarkStart w:id="11" w:name="bookmark60"/>
      <w:r>
        <w:rPr>
          <w:rFonts w:hint="eastAsia" w:ascii="仿宋_GB2312" w:hAnsi="仿宋_GB2312" w:eastAsia="仿宋_GB2312" w:cs="仿宋_GB2312"/>
          <w:sz w:val="32"/>
          <w:szCs w:val="32"/>
        </w:rPr>
        <w:t>（</w:t>
      </w:r>
      <w:bookmarkEnd w:id="11"/>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课题选择是否有意义。</w:t>
      </w:r>
    </w:p>
    <w:p>
      <w:pPr>
        <w:spacing w:line="560" w:lineRule="exact"/>
        <w:ind w:firstLine="640" w:firstLineChars="200"/>
        <w:rPr>
          <w:rFonts w:ascii="仿宋_GB2312" w:hAnsi="仿宋_GB2312" w:eastAsia="仿宋_GB2312" w:cs="仿宋_GB2312"/>
          <w:sz w:val="32"/>
          <w:szCs w:val="32"/>
        </w:rPr>
      </w:pPr>
      <w:bookmarkStart w:id="12" w:name="bookmark63"/>
      <w:bookmarkEnd w:id="12"/>
      <w:bookmarkStart w:id="13" w:name="bookmark64"/>
      <w:bookmarkStart w:id="14" w:name="bookmark61"/>
      <w:bookmarkStart w:id="15" w:name="bookmark62"/>
      <w:r>
        <w:rPr>
          <w:rFonts w:hint="eastAsia" w:ascii="仿宋_GB2312" w:hAnsi="仿宋_GB2312" w:eastAsia="仿宋_GB2312" w:cs="仿宋_GB2312"/>
          <w:sz w:val="32"/>
          <w:szCs w:val="32"/>
          <w:lang w:val="zh-CN"/>
        </w:rPr>
        <w:t>创</w:t>
      </w:r>
      <w:r>
        <w:rPr>
          <w:rFonts w:hint="eastAsia" w:ascii="仿宋_GB2312" w:hAnsi="仿宋_GB2312" w:eastAsia="仿宋_GB2312" w:cs="仿宋_GB2312"/>
          <w:sz w:val="32"/>
          <w:szCs w:val="32"/>
        </w:rPr>
        <w:t>新性（30分）</w:t>
      </w:r>
      <w:bookmarkEnd w:id="13"/>
      <w:bookmarkEnd w:id="14"/>
      <w:bookmarkEnd w:id="15"/>
    </w:p>
    <w:p>
      <w:pPr>
        <w:spacing w:line="560" w:lineRule="exact"/>
        <w:ind w:firstLine="640" w:firstLineChars="200"/>
        <w:rPr>
          <w:rFonts w:ascii="仿宋_GB2312" w:hAnsi="仿宋_GB2312" w:eastAsia="仿宋_GB2312" w:cs="仿宋_GB2312"/>
          <w:sz w:val="32"/>
          <w:szCs w:val="32"/>
        </w:rPr>
      </w:pPr>
      <w:bookmarkStart w:id="16" w:name="bookmark65"/>
      <w:r>
        <w:rPr>
          <w:rFonts w:hint="eastAsia" w:ascii="仿宋_GB2312" w:hAnsi="仿宋_GB2312" w:eastAsia="仿宋_GB2312" w:cs="仿宋_GB2312"/>
          <w:sz w:val="32"/>
          <w:szCs w:val="32"/>
        </w:rPr>
        <w:t>（</w:t>
      </w:r>
      <w:bookmarkEnd w:id="16"/>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课题的选择是否有独到之处；</w:t>
      </w:r>
    </w:p>
    <w:p>
      <w:pPr>
        <w:spacing w:line="560" w:lineRule="exact"/>
        <w:ind w:firstLine="640" w:firstLineChars="200"/>
        <w:rPr>
          <w:rFonts w:ascii="仿宋_GB2312" w:hAnsi="仿宋_GB2312" w:eastAsia="仿宋_GB2312" w:cs="仿宋_GB2312"/>
          <w:sz w:val="32"/>
          <w:szCs w:val="32"/>
        </w:rPr>
      </w:pPr>
      <w:bookmarkStart w:id="17" w:name="bookmark66"/>
      <w:r>
        <w:rPr>
          <w:rFonts w:hint="eastAsia" w:ascii="仿宋_GB2312" w:hAnsi="仿宋_GB2312" w:eastAsia="仿宋_GB2312" w:cs="仿宋_GB2312"/>
          <w:sz w:val="32"/>
          <w:szCs w:val="32"/>
        </w:rPr>
        <w:t>（</w:t>
      </w:r>
      <w:bookmarkEnd w:id="17"/>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对所研究的课题是否有新见解；</w:t>
      </w:r>
    </w:p>
    <w:p>
      <w:pPr>
        <w:spacing w:line="560" w:lineRule="exact"/>
        <w:ind w:firstLine="640" w:firstLineChars="200"/>
        <w:rPr>
          <w:rFonts w:ascii="仿宋_GB2312" w:hAnsi="仿宋_GB2312" w:eastAsia="仿宋_GB2312" w:cs="仿宋_GB2312"/>
          <w:sz w:val="32"/>
          <w:szCs w:val="32"/>
        </w:rPr>
      </w:pPr>
      <w:bookmarkStart w:id="18" w:name="bookmark67"/>
      <w:r>
        <w:rPr>
          <w:rFonts w:hint="eastAsia" w:ascii="仿宋_GB2312" w:hAnsi="仿宋_GB2312" w:eastAsia="仿宋_GB2312" w:cs="仿宋_GB2312"/>
          <w:sz w:val="32"/>
          <w:szCs w:val="32"/>
        </w:rPr>
        <w:t>（</w:t>
      </w:r>
      <w:bookmarkEnd w:id="18"/>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是否填补某一领域空白。</w:t>
      </w:r>
    </w:p>
    <w:p>
      <w:pPr>
        <w:spacing w:line="560" w:lineRule="exact"/>
        <w:ind w:firstLine="640" w:firstLineChars="200"/>
        <w:rPr>
          <w:rFonts w:ascii="仿宋_GB2312" w:hAnsi="仿宋_GB2312" w:eastAsia="仿宋_GB2312" w:cs="仿宋_GB2312"/>
          <w:sz w:val="32"/>
          <w:szCs w:val="32"/>
        </w:rPr>
      </w:pPr>
      <w:bookmarkStart w:id="19" w:name="bookmark70"/>
      <w:bookmarkEnd w:id="19"/>
      <w:bookmarkStart w:id="20" w:name="bookmark69"/>
      <w:bookmarkStart w:id="21" w:name="bookmark71"/>
      <w:bookmarkStart w:id="22" w:name="bookmark68"/>
      <w:r>
        <w:rPr>
          <w:rFonts w:hint="eastAsia" w:ascii="仿宋_GB2312" w:hAnsi="仿宋_GB2312" w:eastAsia="仿宋_GB2312" w:cs="仿宋_GB2312"/>
          <w:sz w:val="32"/>
          <w:szCs w:val="32"/>
          <w:lang w:val="zh-CN"/>
        </w:rPr>
        <w:t>科</w:t>
      </w:r>
      <w:r>
        <w:rPr>
          <w:rFonts w:hint="eastAsia" w:ascii="仿宋_GB2312" w:hAnsi="仿宋_GB2312" w:eastAsia="仿宋_GB2312" w:cs="仿宋_GB2312"/>
          <w:sz w:val="32"/>
          <w:szCs w:val="32"/>
        </w:rPr>
        <w:t>学性和先进性（20分）</w:t>
      </w:r>
      <w:bookmarkEnd w:id="20"/>
      <w:bookmarkEnd w:id="21"/>
      <w:bookmarkEnd w:id="22"/>
    </w:p>
    <w:p>
      <w:pPr>
        <w:spacing w:line="560" w:lineRule="exact"/>
        <w:ind w:firstLine="640" w:firstLineChars="200"/>
        <w:rPr>
          <w:rFonts w:ascii="仿宋_GB2312" w:hAnsi="仿宋_GB2312" w:eastAsia="仿宋_GB2312" w:cs="仿宋_GB2312"/>
          <w:sz w:val="32"/>
          <w:szCs w:val="32"/>
        </w:rPr>
      </w:pPr>
      <w:bookmarkStart w:id="23" w:name="bookmark72"/>
      <w:r>
        <w:rPr>
          <w:rFonts w:hint="eastAsia" w:ascii="仿宋_GB2312" w:hAnsi="仿宋_GB2312" w:eastAsia="仿宋_GB2312" w:cs="仿宋_GB2312"/>
          <w:sz w:val="32"/>
          <w:szCs w:val="32"/>
        </w:rPr>
        <w:t>（</w:t>
      </w:r>
      <w:bookmarkEnd w:id="23"/>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论文和报告的理论水平；</w:t>
      </w:r>
    </w:p>
    <w:p>
      <w:pPr>
        <w:spacing w:line="560" w:lineRule="exact"/>
        <w:ind w:firstLine="640" w:firstLineChars="200"/>
        <w:rPr>
          <w:rFonts w:ascii="仿宋_GB2312" w:hAnsi="仿宋_GB2312" w:eastAsia="仿宋_GB2312" w:cs="仿宋_GB2312"/>
          <w:sz w:val="32"/>
          <w:szCs w:val="32"/>
        </w:rPr>
      </w:pPr>
      <w:bookmarkStart w:id="24" w:name="bookmark73"/>
      <w:r>
        <w:rPr>
          <w:rFonts w:hint="eastAsia" w:ascii="仿宋_GB2312" w:hAnsi="仿宋_GB2312" w:eastAsia="仿宋_GB2312" w:cs="仿宋_GB2312"/>
          <w:sz w:val="32"/>
          <w:szCs w:val="32"/>
        </w:rPr>
        <w:t>（</w:t>
      </w:r>
      <w:bookmarkEnd w:id="24"/>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论文和报告的学术价值；</w:t>
      </w:r>
    </w:p>
    <w:p>
      <w:pPr>
        <w:spacing w:line="560" w:lineRule="exact"/>
        <w:ind w:firstLine="640" w:firstLineChars="200"/>
        <w:rPr>
          <w:rFonts w:ascii="仿宋_GB2312" w:hAnsi="仿宋_GB2312" w:eastAsia="仿宋_GB2312" w:cs="仿宋_GB2312"/>
          <w:sz w:val="32"/>
          <w:szCs w:val="32"/>
        </w:rPr>
      </w:pPr>
      <w:bookmarkStart w:id="25" w:name="bookmark74"/>
      <w:r>
        <w:rPr>
          <w:rFonts w:hint="eastAsia" w:ascii="仿宋_GB2312" w:hAnsi="仿宋_GB2312" w:eastAsia="仿宋_GB2312" w:cs="仿宋_GB2312"/>
          <w:sz w:val="32"/>
          <w:szCs w:val="32"/>
        </w:rPr>
        <w:t>（</w:t>
      </w:r>
      <w:bookmarkEnd w:id="25"/>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论文和报告是否处于该领域前沿位置。</w:t>
      </w:r>
    </w:p>
    <w:p>
      <w:pPr>
        <w:spacing w:line="560" w:lineRule="exact"/>
        <w:ind w:firstLine="640" w:firstLineChars="200"/>
        <w:rPr>
          <w:rFonts w:ascii="仿宋_GB2312" w:hAnsi="仿宋_GB2312" w:eastAsia="仿宋_GB2312" w:cs="仿宋_GB2312"/>
          <w:sz w:val="32"/>
          <w:szCs w:val="32"/>
        </w:rPr>
      </w:pPr>
      <w:bookmarkStart w:id="26" w:name="bookmark77"/>
      <w:bookmarkEnd w:id="26"/>
      <w:bookmarkStart w:id="27" w:name="bookmark78"/>
      <w:bookmarkStart w:id="28" w:name="bookmark76"/>
      <w:bookmarkStart w:id="29" w:name="bookmark75"/>
      <w:r>
        <w:rPr>
          <w:rFonts w:hint="eastAsia" w:ascii="仿宋_GB2312" w:hAnsi="仿宋_GB2312" w:eastAsia="仿宋_GB2312" w:cs="仿宋_GB2312"/>
          <w:sz w:val="32"/>
          <w:szCs w:val="32"/>
          <w:lang w:val="zh-CN"/>
        </w:rPr>
        <w:t>实</w:t>
      </w:r>
      <w:r>
        <w:rPr>
          <w:rFonts w:hint="eastAsia" w:ascii="仿宋_GB2312" w:hAnsi="仿宋_GB2312" w:eastAsia="仿宋_GB2312" w:cs="仿宋_GB2312"/>
          <w:sz w:val="32"/>
          <w:szCs w:val="32"/>
        </w:rPr>
        <w:t>用性（20分）</w:t>
      </w:r>
      <w:bookmarkEnd w:id="27"/>
      <w:bookmarkEnd w:id="28"/>
      <w:bookmarkEnd w:id="29"/>
    </w:p>
    <w:p>
      <w:pPr>
        <w:spacing w:line="560" w:lineRule="exact"/>
        <w:ind w:firstLine="640" w:firstLineChars="200"/>
        <w:rPr>
          <w:rFonts w:ascii="仿宋_GB2312" w:hAnsi="仿宋_GB2312" w:eastAsia="仿宋_GB2312" w:cs="仿宋_GB2312"/>
          <w:sz w:val="32"/>
          <w:szCs w:val="32"/>
        </w:rPr>
      </w:pPr>
      <w:bookmarkStart w:id="30" w:name="bookmark79"/>
      <w:r>
        <w:rPr>
          <w:rFonts w:hint="eastAsia" w:ascii="仿宋_GB2312" w:hAnsi="仿宋_GB2312" w:eastAsia="仿宋_GB2312" w:cs="仿宋_GB2312"/>
          <w:sz w:val="32"/>
          <w:szCs w:val="32"/>
        </w:rPr>
        <w:t>（</w:t>
      </w:r>
      <w:bookmarkEnd w:id="30"/>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论文和报告的实际运用价值；</w:t>
      </w:r>
    </w:p>
    <w:p>
      <w:pPr>
        <w:spacing w:line="560" w:lineRule="exact"/>
        <w:ind w:firstLine="640" w:firstLineChars="200"/>
        <w:rPr>
          <w:rFonts w:ascii="仿宋_GB2312" w:hAnsi="仿宋_GB2312" w:eastAsia="仿宋_GB2312" w:cs="仿宋_GB2312"/>
          <w:sz w:val="32"/>
          <w:szCs w:val="32"/>
        </w:rPr>
      </w:pPr>
      <w:bookmarkStart w:id="31" w:name="bookmark80"/>
      <w:r>
        <w:rPr>
          <w:rFonts w:hint="eastAsia" w:ascii="仿宋_GB2312" w:hAnsi="仿宋_GB2312" w:eastAsia="仿宋_GB2312" w:cs="仿宋_GB2312"/>
          <w:sz w:val="32"/>
          <w:szCs w:val="32"/>
        </w:rPr>
        <w:t>（</w:t>
      </w:r>
      <w:bookmarkEnd w:id="31"/>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论文和报告的现实社会意义。</w:t>
      </w:r>
    </w:p>
    <w:p>
      <w:pPr>
        <w:spacing w:line="560" w:lineRule="exact"/>
        <w:ind w:firstLine="640" w:firstLineChars="200"/>
        <w:rPr>
          <w:rFonts w:ascii="仿宋_GB2312" w:hAnsi="仿宋_GB2312" w:eastAsia="仿宋_GB2312" w:cs="仿宋_GB2312"/>
          <w:sz w:val="32"/>
          <w:szCs w:val="32"/>
        </w:rPr>
      </w:pPr>
      <w:bookmarkStart w:id="32" w:name="bookmark83"/>
      <w:bookmarkEnd w:id="32"/>
      <w:bookmarkStart w:id="33" w:name="bookmark81"/>
      <w:bookmarkStart w:id="34" w:name="bookmark82"/>
      <w:bookmarkStart w:id="35" w:name="bookmark84"/>
      <w:r>
        <w:rPr>
          <w:rFonts w:hint="eastAsia" w:ascii="仿宋_GB2312" w:hAnsi="仿宋_GB2312" w:eastAsia="仿宋_GB2312" w:cs="仿宋_GB2312"/>
          <w:sz w:val="32"/>
          <w:szCs w:val="32"/>
          <w:lang w:val="zh-CN"/>
        </w:rPr>
        <w:t>评</w:t>
      </w:r>
      <w:r>
        <w:rPr>
          <w:rFonts w:hint="eastAsia" w:ascii="仿宋_GB2312" w:hAnsi="仿宋_GB2312" w:eastAsia="仿宋_GB2312" w:cs="仿宋_GB2312"/>
          <w:sz w:val="32"/>
          <w:szCs w:val="32"/>
        </w:rPr>
        <w:t>委评审意见（20分）</w:t>
      </w:r>
      <w:bookmarkEnd w:id="33"/>
      <w:bookmarkEnd w:id="34"/>
      <w:bookmarkEnd w:id="35"/>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对项目作出综合书面评价或就其某一方面的突出优势和不足予以指出，并在20分额度内打下主观分。</w:t>
      </w:r>
    </w:p>
    <w:p>
      <w:pPr>
        <w:spacing w:line="560" w:lineRule="exact"/>
        <w:ind w:firstLine="640" w:firstLineChars="200"/>
        <w:rPr>
          <w:rFonts w:ascii="仿宋_GB2312" w:hAnsi="仿宋_GB2312" w:eastAsia="仿宋_GB2312" w:cs="仿宋_GB2312"/>
          <w:sz w:val="32"/>
          <w:szCs w:val="32"/>
        </w:rPr>
      </w:pPr>
      <w:bookmarkStart w:id="36" w:name="bookmark87"/>
      <w:bookmarkStart w:id="37" w:name="bookmark88"/>
      <w:bookmarkStart w:id="38" w:name="bookmark85"/>
      <w:bookmarkStart w:id="39" w:name="bookmark86"/>
      <w:r>
        <w:rPr>
          <w:rFonts w:hint="eastAsia" w:ascii="仿宋_GB2312" w:hAnsi="仿宋_GB2312" w:eastAsia="仿宋_GB2312" w:cs="仿宋_GB2312"/>
          <w:sz w:val="32"/>
          <w:szCs w:val="32"/>
        </w:rPr>
        <w:t>二</w:t>
      </w:r>
      <w:bookmarkEnd w:id="36"/>
      <w:r>
        <w:rPr>
          <w:rFonts w:hint="eastAsia" w:ascii="仿宋_GB2312" w:hAnsi="仿宋_GB2312" w:eastAsia="仿宋_GB2312" w:cs="仿宋_GB2312"/>
          <w:sz w:val="32"/>
          <w:szCs w:val="32"/>
        </w:rPr>
        <w:t>、哲学社会科学类社会调查报告</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满分100分）</w:t>
      </w:r>
      <w:bookmarkEnd w:id="37"/>
    </w:p>
    <w:p>
      <w:pPr>
        <w:spacing w:line="560" w:lineRule="exact"/>
        <w:ind w:firstLine="640" w:firstLineChars="200"/>
        <w:rPr>
          <w:rFonts w:ascii="仿宋_GB2312" w:hAnsi="仿宋_GB2312" w:eastAsia="仿宋_GB2312" w:cs="仿宋_GB2312"/>
          <w:sz w:val="32"/>
          <w:szCs w:val="32"/>
        </w:rPr>
      </w:pPr>
      <w:bookmarkStart w:id="40" w:name="bookmark89"/>
      <w:r>
        <w:rPr>
          <w:rFonts w:hint="eastAsia" w:ascii="仿宋_GB2312" w:hAnsi="仿宋_GB2312" w:eastAsia="仿宋_GB2312" w:cs="仿宋_GB2312"/>
          <w:sz w:val="32"/>
          <w:szCs w:val="32"/>
        </w:rPr>
        <w:t>1.可行性（10分）</w:t>
      </w:r>
      <w:bookmarkEnd w:id="38"/>
      <w:bookmarkEnd w:id="39"/>
      <w:bookmarkEnd w:id="40"/>
      <w:bookmarkStart w:id="41" w:name="bookmark90"/>
      <w:bookmarkEnd w:id="4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（1）考虑报告的工作量大小；</w:t>
      </w:r>
    </w:p>
    <w:p>
      <w:pPr>
        <w:spacing w:line="560" w:lineRule="exact"/>
        <w:ind w:firstLine="640" w:firstLineChars="200"/>
        <w:rPr>
          <w:rFonts w:ascii="仿宋_GB2312" w:hAnsi="仿宋_GB2312" w:eastAsia="仿宋_GB2312" w:cs="仿宋_GB2312"/>
          <w:sz w:val="32"/>
          <w:szCs w:val="32"/>
        </w:rPr>
      </w:pPr>
      <w:bookmarkStart w:id="42" w:name="bookmark91"/>
      <w:bookmarkEnd w:id="42"/>
      <w:r>
        <w:rPr>
          <w:rFonts w:hint="eastAsia" w:ascii="仿宋_GB2312" w:hAnsi="仿宋_GB2312" w:eastAsia="仿宋_GB2312" w:cs="仿宋_GB2312"/>
          <w:sz w:val="32"/>
          <w:szCs w:val="32"/>
        </w:rPr>
        <w:t>（2）考虑报告的工作难易程度是否超出合理范围；</w:t>
      </w:r>
    </w:p>
    <w:p>
      <w:pPr>
        <w:spacing w:line="560" w:lineRule="exact"/>
        <w:ind w:firstLine="640" w:firstLineChars="200"/>
        <w:rPr>
          <w:rFonts w:ascii="仿宋_GB2312" w:hAnsi="仿宋_GB2312" w:eastAsia="仿宋_GB2312" w:cs="仿宋_GB2312"/>
          <w:sz w:val="32"/>
          <w:szCs w:val="32"/>
        </w:rPr>
      </w:pPr>
      <w:bookmarkStart w:id="43" w:name="bookmark92"/>
      <w:bookmarkEnd w:id="43"/>
      <w:r>
        <w:rPr>
          <w:rFonts w:hint="eastAsia" w:ascii="仿宋_GB2312" w:hAnsi="仿宋_GB2312" w:eastAsia="仿宋_GB2312" w:cs="仿宋_GB2312"/>
          <w:sz w:val="32"/>
          <w:szCs w:val="32"/>
        </w:rPr>
        <w:t>（3）课题选择是否有意义。</w:t>
      </w:r>
    </w:p>
    <w:p>
      <w:pPr>
        <w:spacing w:line="560" w:lineRule="exact"/>
        <w:ind w:firstLine="640" w:firstLineChars="200"/>
        <w:rPr>
          <w:rFonts w:ascii="仿宋_GB2312" w:hAnsi="仿宋_GB2312" w:eastAsia="仿宋_GB2312" w:cs="仿宋_GB2312"/>
          <w:sz w:val="32"/>
          <w:szCs w:val="32"/>
        </w:rPr>
      </w:pPr>
      <w:bookmarkStart w:id="44" w:name="bookmark95"/>
      <w:bookmarkEnd w:id="44"/>
      <w:bookmarkStart w:id="45" w:name="bookmark93"/>
      <w:bookmarkStart w:id="46" w:name="bookmark94"/>
      <w:bookmarkStart w:id="47" w:name="bookmark96"/>
      <w:r>
        <w:rPr>
          <w:rFonts w:hint="eastAsia" w:ascii="仿宋_GB2312" w:hAnsi="仿宋_GB2312" w:eastAsia="仿宋_GB2312" w:cs="仿宋_GB2312"/>
          <w:sz w:val="32"/>
          <w:szCs w:val="32"/>
          <w:lang w:val="zh-CN"/>
        </w:rPr>
        <w:t>创</w:t>
      </w:r>
      <w:r>
        <w:rPr>
          <w:rFonts w:hint="eastAsia" w:ascii="仿宋_GB2312" w:hAnsi="仿宋_GB2312" w:eastAsia="仿宋_GB2312" w:cs="仿宋_GB2312"/>
          <w:sz w:val="32"/>
          <w:szCs w:val="32"/>
        </w:rPr>
        <w:t>新性(30分)</w:t>
      </w:r>
      <w:bookmarkEnd w:id="45"/>
      <w:bookmarkEnd w:id="46"/>
      <w:bookmarkEnd w:id="47"/>
      <w:bookmarkStart w:id="48" w:name="bookmark97"/>
      <w:bookmarkEnd w:id="48"/>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（1）课题的选择是否有独到之处；</w:t>
      </w:r>
    </w:p>
    <w:p>
      <w:pPr>
        <w:spacing w:line="560" w:lineRule="exact"/>
        <w:ind w:firstLine="640" w:firstLineChars="200"/>
        <w:rPr>
          <w:rFonts w:ascii="仿宋_GB2312" w:hAnsi="仿宋_GB2312" w:eastAsia="仿宋_GB2312" w:cs="仿宋_GB2312"/>
          <w:sz w:val="32"/>
          <w:szCs w:val="32"/>
        </w:rPr>
      </w:pPr>
      <w:bookmarkStart w:id="49" w:name="bookmark98"/>
      <w:bookmarkEnd w:id="49"/>
      <w:r>
        <w:rPr>
          <w:rFonts w:hint="eastAsia" w:ascii="仿宋_GB2312" w:hAnsi="仿宋_GB2312" w:eastAsia="仿宋_GB2312" w:cs="仿宋_GB2312"/>
          <w:sz w:val="32"/>
          <w:szCs w:val="32"/>
        </w:rPr>
        <w:t>（2）对所研究的课题是否有新见解；</w:t>
      </w:r>
    </w:p>
    <w:p>
      <w:pPr>
        <w:spacing w:line="560" w:lineRule="exact"/>
        <w:ind w:firstLine="640" w:firstLineChars="200"/>
        <w:rPr>
          <w:rFonts w:ascii="仿宋_GB2312" w:hAnsi="仿宋_GB2312" w:eastAsia="仿宋_GB2312" w:cs="仿宋_GB2312"/>
          <w:sz w:val="32"/>
          <w:szCs w:val="32"/>
        </w:rPr>
      </w:pPr>
      <w:bookmarkStart w:id="50" w:name="bookmark99"/>
      <w:bookmarkEnd w:id="50"/>
      <w:r>
        <w:rPr>
          <w:rFonts w:hint="eastAsia" w:ascii="仿宋_GB2312" w:hAnsi="仿宋_GB2312" w:eastAsia="仿宋_GB2312" w:cs="仿宋_GB2312"/>
          <w:sz w:val="32"/>
          <w:szCs w:val="32"/>
        </w:rPr>
        <w:t>（3）是否填补某一领域空白。</w:t>
      </w:r>
    </w:p>
    <w:p>
      <w:pPr>
        <w:spacing w:line="560" w:lineRule="exact"/>
        <w:ind w:firstLine="640" w:firstLineChars="200"/>
        <w:rPr>
          <w:rFonts w:ascii="仿宋_GB2312" w:hAnsi="仿宋_GB2312" w:eastAsia="仿宋_GB2312" w:cs="仿宋_GB2312"/>
          <w:sz w:val="32"/>
          <w:szCs w:val="32"/>
        </w:rPr>
      </w:pPr>
      <w:bookmarkStart w:id="51" w:name="bookmark102"/>
      <w:bookmarkEnd w:id="51"/>
      <w:bookmarkStart w:id="52" w:name="bookmark101"/>
      <w:bookmarkStart w:id="53" w:name="bookmark100"/>
      <w:bookmarkStart w:id="54" w:name="bookmark103"/>
      <w:r>
        <w:rPr>
          <w:rFonts w:hint="eastAsia" w:ascii="仿宋_GB2312" w:hAnsi="仿宋_GB2312" w:eastAsia="仿宋_GB2312" w:cs="仿宋_GB2312"/>
          <w:sz w:val="32"/>
          <w:szCs w:val="32"/>
          <w:lang w:val="zh-CN"/>
        </w:rPr>
        <w:t>科</w:t>
      </w:r>
      <w:r>
        <w:rPr>
          <w:rFonts w:hint="eastAsia" w:ascii="仿宋_GB2312" w:hAnsi="仿宋_GB2312" w:eastAsia="仿宋_GB2312" w:cs="仿宋_GB2312"/>
          <w:sz w:val="32"/>
          <w:szCs w:val="32"/>
        </w:rPr>
        <w:t>学性和先进性(20分)</w:t>
      </w:r>
      <w:bookmarkEnd w:id="52"/>
      <w:bookmarkEnd w:id="53"/>
      <w:bookmarkEnd w:id="54"/>
    </w:p>
    <w:p>
      <w:pPr>
        <w:spacing w:line="560" w:lineRule="exact"/>
        <w:ind w:firstLine="640" w:firstLineChars="200"/>
        <w:rPr>
          <w:rFonts w:ascii="仿宋_GB2312" w:hAnsi="仿宋_GB2312" w:eastAsia="仿宋_GB2312" w:cs="仿宋_GB2312"/>
          <w:sz w:val="32"/>
          <w:szCs w:val="32"/>
        </w:rPr>
      </w:pPr>
      <w:bookmarkStart w:id="55" w:name="bookmark104"/>
      <w:bookmarkEnd w:id="55"/>
      <w:r>
        <w:rPr>
          <w:rFonts w:hint="eastAsia" w:ascii="仿宋_GB2312" w:hAnsi="仿宋_GB2312" w:eastAsia="仿宋_GB2312" w:cs="仿宋_GB2312"/>
          <w:sz w:val="32"/>
          <w:szCs w:val="32"/>
        </w:rPr>
        <w:t>（1）报告的理论水平；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（2）报告的学术价值；</w:t>
      </w:r>
    </w:p>
    <w:p>
      <w:pPr>
        <w:spacing w:line="560" w:lineRule="exact"/>
        <w:ind w:firstLine="640" w:firstLineChars="200"/>
        <w:rPr>
          <w:rFonts w:ascii="仿宋_GB2312" w:hAnsi="仿宋_GB2312" w:eastAsia="仿宋_GB2312" w:cs="仿宋_GB2312"/>
          <w:sz w:val="32"/>
          <w:szCs w:val="32"/>
        </w:rPr>
      </w:pPr>
      <w:bookmarkStart w:id="56" w:name="bookmark105"/>
      <w:bookmarkEnd w:id="56"/>
      <w:r>
        <w:rPr>
          <w:rFonts w:hint="eastAsia" w:ascii="仿宋_GB2312" w:hAnsi="仿宋_GB2312" w:eastAsia="仿宋_GB2312" w:cs="仿宋_GB2312"/>
          <w:sz w:val="32"/>
          <w:szCs w:val="32"/>
        </w:rPr>
        <w:t>（3）报告是否处于该领域前沿位置。</w:t>
      </w:r>
    </w:p>
    <w:p>
      <w:pPr>
        <w:spacing w:line="560" w:lineRule="exact"/>
        <w:ind w:firstLine="640" w:firstLineChars="200"/>
        <w:rPr>
          <w:rFonts w:ascii="仿宋_GB2312" w:hAnsi="仿宋_GB2312" w:eastAsia="仿宋_GB2312" w:cs="仿宋_GB2312"/>
          <w:sz w:val="32"/>
          <w:szCs w:val="32"/>
        </w:rPr>
      </w:pPr>
      <w:bookmarkStart w:id="57" w:name="bookmark108"/>
      <w:bookmarkEnd w:id="57"/>
      <w:bookmarkStart w:id="58" w:name="bookmark107"/>
      <w:bookmarkStart w:id="59" w:name="bookmark106"/>
      <w:bookmarkStart w:id="60" w:name="bookmark109"/>
      <w:r>
        <w:rPr>
          <w:rFonts w:hint="eastAsia" w:ascii="仿宋_GB2312" w:hAnsi="仿宋_GB2312" w:eastAsia="仿宋_GB2312" w:cs="仿宋_GB2312"/>
          <w:sz w:val="32"/>
          <w:szCs w:val="32"/>
        </w:rPr>
        <w:t>实用性(20分)</w:t>
      </w:r>
      <w:bookmarkEnd w:id="58"/>
      <w:bookmarkEnd w:id="59"/>
      <w:bookmarkEnd w:id="60"/>
    </w:p>
    <w:p>
      <w:pPr>
        <w:spacing w:line="560" w:lineRule="exact"/>
        <w:ind w:firstLine="640" w:firstLineChars="200"/>
        <w:rPr>
          <w:rFonts w:ascii="仿宋_GB2312" w:hAnsi="仿宋_GB2312" w:eastAsia="仿宋_GB2312" w:cs="仿宋_GB2312"/>
          <w:sz w:val="32"/>
          <w:szCs w:val="32"/>
        </w:rPr>
      </w:pPr>
      <w:bookmarkStart w:id="61" w:name="bookmark110"/>
      <w:bookmarkEnd w:id="61"/>
      <w:r>
        <w:rPr>
          <w:rFonts w:hint="eastAsia" w:ascii="仿宋_GB2312" w:hAnsi="仿宋_GB2312" w:eastAsia="仿宋_GB2312" w:cs="仿宋_GB2312"/>
          <w:sz w:val="32"/>
          <w:szCs w:val="32"/>
        </w:rPr>
        <w:t>（1）报告的实际运用价值；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bookmarkStart w:id="87" w:name="_GoBack"/>
      <w:bookmarkEnd w:id="87"/>
      <w:r>
        <w:rPr>
          <w:rFonts w:hint="eastAsia" w:ascii="仿宋_GB2312" w:hAnsi="仿宋_GB2312" w:eastAsia="仿宋_GB2312" w:cs="仿宋_GB2312"/>
          <w:sz w:val="32"/>
          <w:szCs w:val="32"/>
        </w:rPr>
        <w:t>报告的现实社会意义。</w:t>
      </w:r>
    </w:p>
    <w:p>
      <w:pPr>
        <w:spacing w:line="560" w:lineRule="exact"/>
        <w:ind w:firstLine="640" w:firstLineChars="200"/>
        <w:rPr>
          <w:rFonts w:ascii="仿宋_GB2312" w:hAnsi="仿宋_GB2312" w:eastAsia="仿宋_GB2312" w:cs="仿宋_GB2312"/>
          <w:sz w:val="32"/>
          <w:szCs w:val="32"/>
        </w:rPr>
      </w:pPr>
      <w:bookmarkStart w:id="62" w:name="bookmark113"/>
      <w:bookmarkEnd w:id="62"/>
      <w:bookmarkStart w:id="63" w:name="bookmark114"/>
      <w:bookmarkStart w:id="64" w:name="bookmark111"/>
      <w:bookmarkStart w:id="65" w:name="bookmark112"/>
      <w:r>
        <w:rPr>
          <w:rFonts w:hint="eastAsia" w:ascii="仿宋_GB2312" w:hAnsi="仿宋_GB2312" w:eastAsia="仿宋_GB2312" w:cs="仿宋_GB2312"/>
          <w:sz w:val="32"/>
          <w:szCs w:val="32"/>
        </w:rPr>
        <w:t>评委评审意见(20分)</w:t>
      </w:r>
      <w:bookmarkEnd w:id="63"/>
      <w:bookmarkEnd w:id="64"/>
      <w:bookmarkEnd w:id="65"/>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对项目作出综合书面评价或就其某一方面的突出优势和不足予以指出，并在20分额度内打下主观分。</w:t>
      </w:r>
    </w:p>
    <w:p>
      <w:pPr>
        <w:spacing w:line="560" w:lineRule="exact"/>
        <w:ind w:firstLine="640" w:firstLineChars="200"/>
        <w:rPr>
          <w:rFonts w:ascii="仿宋_GB2312" w:hAnsi="仿宋_GB2312" w:eastAsia="仿宋_GB2312" w:cs="仿宋_GB2312"/>
          <w:sz w:val="32"/>
          <w:szCs w:val="32"/>
        </w:rPr>
      </w:pPr>
      <w:bookmarkStart w:id="66" w:name="bookmark117"/>
      <w:bookmarkStart w:id="67" w:name="bookmark118"/>
      <w:bookmarkStart w:id="68" w:name="bookmark115"/>
      <w:bookmarkStart w:id="69" w:name="bookmark116"/>
      <w:r>
        <w:rPr>
          <w:rFonts w:hint="eastAsia" w:ascii="仿宋_GB2312" w:hAnsi="仿宋_GB2312" w:eastAsia="仿宋_GB2312" w:cs="仿宋_GB2312"/>
          <w:sz w:val="32"/>
          <w:szCs w:val="32"/>
        </w:rPr>
        <w:t>三</w:t>
      </w:r>
      <w:bookmarkEnd w:id="66"/>
      <w:r>
        <w:rPr>
          <w:rFonts w:hint="eastAsia" w:ascii="仿宋_GB2312" w:hAnsi="仿宋_GB2312" w:eastAsia="仿宋_GB2312" w:cs="仿宋_GB2312"/>
          <w:sz w:val="32"/>
          <w:szCs w:val="32"/>
        </w:rPr>
        <w:t>、科技发明制作类(满分100分)</w:t>
      </w:r>
      <w:bookmarkEnd w:id="67"/>
    </w:p>
    <w:p>
      <w:pPr>
        <w:spacing w:line="560" w:lineRule="exact"/>
        <w:ind w:firstLine="640" w:firstLineChars="200"/>
        <w:rPr>
          <w:rFonts w:ascii="仿宋_GB2312" w:hAnsi="仿宋_GB2312" w:eastAsia="仿宋_GB2312" w:cs="仿宋_GB2312"/>
          <w:sz w:val="32"/>
          <w:szCs w:val="32"/>
        </w:rPr>
      </w:pPr>
      <w:bookmarkStart w:id="70" w:name="bookmark119"/>
      <w:bookmarkEnd w:id="70"/>
      <w:bookmarkStart w:id="71" w:name="bookmark120"/>
      <w:r>
        <w:rPr>
          <w:rFonts w:hint="eastAsia" w:ascii="仿宋_GB2312" w:hAnsi="仿宋_GB2312" w:eastAsia="仿宋_GB2312" w:cs="仿宋_GB2312"/>
          <w:sz w:val="32"/>
          <w:szCs w:val="32"/>
        </w:rPr>
        <w:t>可行性(30分)</w:t>
      </w:r>
      <w:bookmarkEnd w:id="68"/>
      <w:bookmarkEnd w:id="69"/>
      <w:bookmarkEnd w:id="71"/>
    </w:p>
    <w:p>
      <w:pPr>
        <w:spacing w:line="560" w:lineRule="exact"/>
        <w:ind w:firstLine="640" w:firstLineChars="200"/>
        <w:rPr>
          <w:rFonts w:ascii="仿宋_GB2312" w:hAnsi="仿宋_GB2312" w:eastAsia="仿宋_GB2312" w:cs="仿宋_GB2312"/>
          <w:sz w:val="32"/>
          <w:szCs w:val="32"/>
        </w:rPr>
      </w:pPr>
      <w:bookmarkStart w:id="72" w:name="bookmark121"/>
      <w:bookmarkEnd w:id="72"/>
      <w:r>
        <w:rPr>
          <w:rFonts w:hint="eastAsia" w:ascii="仿宋_GB2312" w:hAnsi="仿宋_GB2312" w:eastAsia="仿宋_GB2312" w:cs="仿宋_GB2312"/>
          <w:sz w:val="32"/>
          <w:szCs w:val="32"/>
        </w:rPr>
        <w:t>（1）考虑该作品本身是否可行；</w:t>
      </w:r>
    </w:p>
    <w:p>
      <w:pPr>
        <w:spacing w:line="560" w:lineRule="exact"/>
        <w:ind w:firstLine="640" w:firstLineChars="200"/>
        <w:rPr>
          <w:rFonts w:ascii="仿宋_GB2312" w:hAnsi="仿宋_GB2312" w:eastAsia="仿宋_GB2312" w:cs="仿宋_GB2312"/>
          <w:sz w:val="32"/>
          <w:szCs w:val="32"/>
        </w:rPr>
      </w:pPr>
      <w:bookmarkStart w:id="73" w:name="bookmark122"/>
      <w:bookmarkEnd w:id="73"/>
      <w:r>
        <w:rPr>
          <w:rFonts w:hint="eastAsia" w:ascii="仿宋_GB2312" w:hAnsi="仿宋_GB2312" w:eastAsia="仿宋_GB2312" w:cs="仿宋_GB2312"/>
          <w:sz w:val="32"/>
          <w:szCs w:val="32"/>
        </w:rPr>
        <w:t>（2）考虑该作品中技术操作的可行性分析是否到位；</w:t>
      </w:r>
    </w:p>
    <w:p>
      <w:pPr>
        <w:spacing w:line="560" w:lineRule="exact"/>
        <w:ind w:firstLine="640" w:firstLineChars="200"/>
        <w:rPr>
          <w:rFonts w:ascii="仿宋_GB2312" w:hAnsi="仿宋_GB2312" w:eastAsia="仿宋_GB2312" w:cs="仿宋_GB2312"/>
          <w:sz w:val="32"/>
          <w:szCs w:val="32"/>
        </w:rPr>
      </w:pPr>
      <w:bookmarkStart w:id="74" w:name="bookmark123"/>
      <w:bookmarkEnd w:id="74"/>
      <w:r>
        <w:rPr>
          <w:rFonts w:hint="eastAsia" w:ascii="仿宋_GB2312" w:hAnsi="仿宋_GB2312" w:eastAsia="仿宋_GB2312" w:cs="仿宋_GB2312"/>
          <w:sz w:val="32"/>
          <w:szCs w:val="32"/>
        </w:rPr>
        <w:t>（3）国内是否已有同类作品且与本制作相比不具明显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优势。</w:t>
      </w:r>
    </w:p>
    <w:p>
      <w:pPr>
        <w:spacing w:line="560" w:lineRule="exact"/>
        <w:ind w:firstLine="640" w:firstLineChars="200"/>
        <w:rPr>
          <w:rFonts w:ascii="仿宋_GB2312" w:hAnsi="仿宋_GB2312" w:eastAsia="仿宋_GB2312" w:cs="仿宋_GB2312"/>
          <w:sz w:val="32"/>
          <w:szCs w:val="32"/>
        </w:rPr>
      </w:pPr>
      <w:bookmarkStart w:id="75" w:name="bookmark126"/>
      <w:bookmarkEnd w:id="75"/>
      <w:bookmarkStart w:id="76" w:name="bookmark127"/>
      <w:bookmarkStart w:id="77" w:name="bookmark124"/>
      <w:bookmarkStart w:id="78" w:name="bookmark125"/>
      <w:r>
        <w:rPr>
          <w:rFonts w:hint="eastAsia" w:ascii="仿宋_GB2312" w:hAnsi="仿宋_GB2312" w:eastAsia="仿宋_GB2312" w:cs="仿宋_GB2312"/>
          <w:sz w:val="32"/>
          <w:szCs w:val="32"/>
          <w:lang w:val="zh-CN"/>
        </w:rPr>
        <w:t>创</w:t>
      </w:r>
      <w:r>
        <w:rPr>
          <w:rFonts w:hint="eastAsia" w:ascii="仿宋_GB2312" w:hAnsi="仿宋_GB2312" w:eastAsia="仿宋_GB2312" w:cs="仿宋_GB2312"/>
          <w:sz w:val="32"/>
          <w:szCs w:val="32"/>
        </w:rPr>
        <w:t>新性(30分)</w:t>
      </w:r>
      <w:bookmarkEnd w:id="76"/>
      <w:bookmarkEnd w:id="77"/>
      <w:bookmarkEnd w:id="78"/>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（1）构思是否新颖；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（2）设计制作方法是否独树一帜；</w:t>
      </w:r>
    </w:p>
    <w:p>
      <w:pPr>
        <w:spacing w:line="560" w:lineRule="exact"/>
        <w:ind w:firstLine="640" w:firstLineChars="200"/>
        <w:rPr>
          <w:rFonts w:ascii="仿宋_GB2312" w:hAnsi="仿宋_GB2312" w:eastAsia="仿宋_GB2312" w:cs="仿宋_GB2312"/>
          <w:sz w:val="32"/>
          <w:szCs w:val="32"/>
        </w:rPr>
      </w:pPr>
      <w:bookmarkStart w:id="79" w:name="bookmark128"/>
      <w:bookmarkEnd w:id="79"/>
      <w:r>
        <w:rPr>
          <w:rFonts w:hint="eastAsia" w:ascii="仿宋_GB2312" w:hAnsi="仿宋_GB2312" w:eastAsia="仿宋_GB2312" w:cs="仿宋_GB2312"/>
          <w:sz w:val="32"/>
          <w:szCs w:val="32"/>
        </w:rPr>
        <w:t>（3）关键技术和主要技术指标是否有独特之处；</w:t>
      </w:r>
    </w:p>
    <w:p>
      <w:pPr>
        <w:spacing w:line="560" w:lineRule="exact"/>
        <w:ind w:firstLine="640" w:firstLineChars="200"/>
        <w:rPr>
          <w:rFonts w:ascii="仿宋_GB2312" w:hAnsi="仿宋_GB2312" w:eastAsia="仿宋_GB2312" w:cs="仿宋_GB2312"/>
          <w:sz w:val="32"/>
          <w:szCs w:val="32"/>
        </w:rPr>
      </w:pPr>
      <w:bookmarkStart w:id="80" w:name="bookmark129"/>
      <w:bookmarkEnd w:id="80"/>
      <w:r>
        <w:rPr>
          <w:rFonts w:hint="eastAsia" w:ascii="仿宋_GB2312" w:hAnsi="仿宋_GB2312" w:eastAsia="仿宋_GB2312" w:cs="仿宋_GB2312"/>
          <w:sz w:val="32"/>
          <w:szCs w:val="32"/>
        </w:rPr>
        <w:t>（4）是否填补某一领域空白。</w:t>
      </w:r>
    </w:p>
    <w:p>
      <w:pPr>
        <w:spacing w:line="560" w:lineRule="exact"/>
        <w:ind w:firstLine="640" w:firstLineChars="200"/>
        <w:rPr>
          <w:rFonts w:ascii="仿宋_GB2312" w:hAnsi="仿宋_GB2312" w:eastAsia="仿宋_GB2312" w:cs="仿宋_GB2312"/>
          <w:sz w:val="32"/>
          <w:szCs w:val="32"/>
        </w:rPr>
      </w:pPr>
      <w:bookmarkStart w:id="81" w:name="bookmark130"/>
      <w:bookmarkEnd w:id="81"/>
      <w:r>
        <w:rPr>
          <w:rFonts w:hint="eastAsia" w:ascii="仿宋_GB2312" w:hAnsi="仿宋_GB2312" w:eastAsia="仿宋_GB2312" w:cs="仿宋_GB2312"/>
          <w:sz w:val="32"/>
          <w:szCs w:val="32"/>
          <w:lang w:val="zh-CN"/>
        </w:rPr>
        <w:t>科</w:t>
      </w:r>
      <w:r>
        <w:rPr>
          <w:rFonts w:hint="eastAsia" w:ascii="仿宋_GB2312" w:hAnsi="仿宋_GB2312" w:eastAsia="仿宋_GB2312" w:cs="仿宋_GB2312"/>
          <w:sz w:val="32"/>
          <w:szCs w:val="32"/>
        </w:rPr>
        <w:t>学性和先进性(20分)</w:t>
      </w:r>
    </w:p>
    <w:p>
      <w:pPr>
        <w:spacing w:line="560" w:lineRule="exact"/>
        <w:ind w:firstLine="640" w:firstLineChars="200"/>
        <w:rPr>
          <w:rFonts w:ascii="仿宋_GB2312" w:hAnsi="仿宋_GB2312" w:eastAsia="仿宋_GB2312" w:cs="仿宋_GB2312"/>
          <w:sz w:val="32"/>
          <w:szCs w:val="32"/>
        </w:rPr>
      </w:pPr>
      <w:bookmarkStart w:id="82" w:name="bookmark131"/>
      <w:bookmarkEnd w:id="82"/>
      <w:r>
        <w:rPr>
          <w:rFonts w:hint="eastAsia" w:ascii="仿宋_GB2312" w:hAnsi="仿宋_GB2312" w:eastAsia="仿宋_GB2312" w:cs="仿宋_GB2312"/>
          <w:sz w:val="32"/>
          <w:szCs w:val="32"/>
        </w:rPr>
        <w:t>（1）设计是否合理、精巧；</w:t>
      </w:r>
    </w:p>
    <w:p>
      <w:pPr>
        <w:spacing w:line="560" w:lineRule="exact"/>
        <w:ind w:firstLine="640" w:firstLineChars="200"/>
        <w:rPr>
          <w:rFonts w:ascii="仿宋_GB2312" w:hAnsi="仿宋_GB2312" w:eastAsia="仿宋_GB2312" w:cs="仿宋_GB2312"/>
          <w:sz w:val="32"/>
          <w:szCs w:val="32"/>
        </w:rPr>
      </w:pPr>
      <w:bookmarkStart w:id="83" w:name="bookmark132"/>
      <w:bookmarkEnd w:id="83"/>
      <w:r>
        <w:rPr>
          <w:rFonts w:hint="eastAsia" w:ascii="仿宋_GB2312" w:hAnsi="仿宋_GB2312" w:eastAsia="仿宋_GB2312" w:cs="仿宋_GB2312"/>
          <w:sz w:val="32"/>
          <w:szCs w:val="32"/>
        </w:rPr>
        <w:t>（2）性能是否优良；</w:t>
      </w:r>
    </w:p>
    <w:p>
      <w:pPr>
        <w:spacing w:line="560" w:lineRule="exact"/>
        <w:ind w:firstLine="640" w:firstLineChars="200"/>
        <w:rPr>
          <w:rFonts w:ascii="仿宋_GB2312" w:hAnsi="仿宋_GB2312" w:eastAsia="仿宋_GB2312" w:cs="仿宋_GB2312"/>
          <w:sz w:val="32"/>
          <w:szCs w:val="32"/>
        </w:rPr>
      </w:pPr>
      <w:bookmarkStart w:id="84" w:name="bookmark133"/>
      <w:bookmarkEnd w:id="84"/>
      <w:r>
        <w:rPr>
          <w:rFonts w:hint="eastAsia" w:ascii="仿宋_GB2312" w:hAnsi="仿宋_GB2312" w:eastAsia="仿宋_GB2312" w:cs="仿宋_GB2312"/>
          <w:sz w:val="32"/>
          <w:szCs w:val="32"/>
        </w:rPr>
        <w:t>（3）与现有技术相比是否具有较突出的实质性技术特点和显著进步；</w:t>
      </w:r>
    </w:p>
    <w:p>
      <w:pPr>
        <w:spacing w:line="560" w:lineRule="exact"/>
        <w:ind w:firstLine="640" w:firstLineChars="200"/>
        <w:rPr>
          <w:rFonts w:ascii="仿宋_GB2312" w:hAnsi="仿宋_GB2312" w:eastAsia="仿宋_GB2312" w:cs="仿宋_GB2312"/>
          <w:sz w:val="32"/>
          <w:szCs w:val="32"/>
        </w:rPr>
      </w:pPr>
      <w:bookmarkStart w:id="85" w:name="bookmark134"/>
      <w:bookmarkEnd w:id="85"/>
      <w:r>
        <w:rPr>
          <w:rFonts w:hint="eastAsia" w:ascii="仿宋_GB2312" w:hAnsi="仿宋_GB2312" w:eastAsia="仿宋_GB2312" w:cs="仿宋_GB2312"/>
          <w:sz w:val="32"/>
          <w:szCs w:val="32"/>
        </w:rPr>
        <w:t>（4）是否有较高的学术价值。</w:t>
      </w:r>
    </w:p>
    <w:p>
      <w:pPr>
        <w:spacing w:line="560" w:lineRule="exact"/>
        <w:ind w:firstLine="640" w:firstLineChars="200"/>
        <w:rPr>
          <w:rFonts w:ascii="仿宋_GB2312" w:hAnsi="仿宋_GB2312" w:eastAsia="仿宋_GB2312" w:cs="仿宋_GB2312"/>
          <w:sz w:val="32"/>
          <w:szCs w:val="32"/>
        </w:rPr>
      </w:pPr>
      <w:bookmarkStart w:id="86" w:name="bookmark135"/>
      <w:bookmarkEnd w:id="86"/>
      <w:r>
        <w:rPr>
          <w:rFonts w:hint="eastAsia" w:ascii="仿宋_GB2312" w:hAnsi="仿宋_GB2312" w:eastAsia="仿宋_GB2312" w:cs="仿宋_GB2312"/>
          <w:sz w:val="32"/>
          <w:szCs w:val="32"/>
        </w:rPr>
        <w:t>评委评审意见(20分)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对项目作出综合书面评价或就其某一方面的突出优势和不足予以指出，并在20分额度内打下主观分。</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NhMmYyYzNhYzliYjE0ZGNkYzAwZmFlMzBkMDY5YWQifQ=="/>
  </w:docVars>
  <w:rsids>
    <w:rsidRoot w:val="260C3445"/>
    <w:rsid w:val="00297A7D"/>
    <w:rsid w:val="004F358A"/>
    <w:rsid w:val="00857F92"/>
    <w:rsid w:val="00D16AF1"/>
    <w:rsid w:val="260C3445"/>
    <w:rsid w:val="41521705"/>
    <w:rsid w:val="614E4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873</Words>
  <Characters>905</Characters>
  <Lines>6</Lines>
  <Paragraphs>1</Paragraphs>
  <TotalTime>2</TotalTime>
  <ScaleCrop>false</ScaleCrop>
  <LinksUpToDate>false</LinksUpToDate>
  <CharactersWithSpaces>916</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2023-02-01T01:42:00Z</dcterms:created>
  <dc:creator>WPS_1553217667</dc:creator>
  <cp:lastModifiedBy>年轻没有理由不努力</cp:lastModifiedBy>
  <dcterms:modified xsi:type="dcterms:W3CDTF">2023-02-22T16:12:12Z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31085ACB1AD34276A0DBD019AA8F7C0A</vt:lpwstr>
  </property>
</Properties>
</file>