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3D" w:rsidRDefault="000E793D" w:rsidP="000E793D">
      <w:pPr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0E793D" w:rsidRDefault="000E793D" w:rsidP="000E793D">
      <w:pPr>
        <w:rPr>
          <w:rFonts w:hint="eastAsia"/>
        </w:rPr>
      </w:pPr>
    </w:p>
    <w:p w:rsidR="000E793D" w:rsidRDefault="000E793D" w:rsidP="000E793D">
      <w:pPr>
        <w:spacing w:line="360" w:lineRule="auto"/>
        <w:jc w:val="center"/>
        <w:rPr>
          <w:rFonts w:ascii="宋体" w:hAnsi="宋体" w:cs="宋体" w:hint="eastAsia"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第25届“中国青年五四奖章”申报工作注意事项</w:t>
      </w:r>
    </w:p>
    <w:p w:rsidR="000E793D" w:rsidRDefault="000E793D" w:rsidP="000E793D">
      <w:pPr>
        <w:rPr>
          <w:rFonts w:hint="eastAsia"/>
        </w:rPr>
      </w:pPr>
    </w:p>
    <w:p w:rsidR="000E793D" w:rsidRDefault="000E793D" w:rsidP="000E793D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各级团委、青联需注意以下事项：</w:t>
      </w:r>
    </w:p>
    <w:p w:rsidR="000E793D" w:rsidRDefault="000E793D" w:rsidP="000E793D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kern w:val="0"/>
          <w:sz w:val="32"/>
          <w:szCs w:val="32"/>
        </w:rPr>
        <w:t>严把考察关。所有考察对象都应征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求所在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基层单位党组织、纪检监察部门及所在单位群众的意见，并按要求进行公示。</w:t>
      </w:r>
      <w:r>
        <w:rPr>
          <w:rFonts w:ascii="仿宋" w:eastAsia="仿宋" w:hAnsi="仿宋" w:cs="仿宋" w:hint="eastAsia"/>
          <w:sz w:val="32"/>
          <w:szCs w:val="32"/>
        </w:rPr>
        <w:t>申报人选是机关事业单位工作人员或企业负责人的，需填报相应的《第25届“中国青年五四奖章”人选考察表》（附件1）。</w:t>
      </w:r>
    </w:p>
    <w:p w:rsidR="000E793D" w:rsidRDefault="000E793D" w:rsidP="000E793D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严把填报关。直属团委要切实履行审核责任，确定一名专职干部作为申报工作联系人，一是督促指导申报人如实、准确填写申报表；二是汇总填写人选信息表（附件2）。申报表中所有项目不能空白，格式严格参照表格下方说明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联系方式必须填写本人手机号码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E793D" w:rsidRDefault="000E793D" w:rsidP="000E793D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严把材料关。事迹材料样式参照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附件7</w:t>
      </w:r>
      <w:r>
        <w:rPr>
          <w:rFonts w:ascii="仿宋" w:eastAsia="仿宋" w:hAnsi="仿宋" w:cs="仿宋" w:hint="eastAsia"/>
          <w:sz w:val="32"/>
          <w:szCs w:val="32"/>
        </w:rPr>
        <w:t>，应由三部分构成：第一部分为申报人姓名、性别、民族、出生年月、政治面貌、学历学位、现任职务、所获荣誉奖项；第二部分为候选人简要介绍（300字以内，与申报表中“主要事迹”保持一致，由省级团委根据申报人先进事迹提炼所得）；第三部分为申报人详细事迹（2000字以内，由省级团委以第三人称叙事方式整理）。</w:t>
      </w:r>
    </w:p>
    <w:p w:rsidR="000E793D" w:rsidRDefault="000E793D" w:rsidP="000E793D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每名申报人选需提供本人近期白底彩色标准照一张（仅需电子版，jpg格式文件、分辨率350dpi、大于100kb）和能够体现本人工作场景的照片4—5张（仅需电子版，jpg格式文件、大于100kb）。每个申报集体需提供集体照2—3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张（仅需电子版，jpg格式文件、大于100kb）。</w:t>
      </w:r>
    </w:p>
    <w:p w:rsidR="000E793D" w:rsidRDefault="000E793D" w:rsidP="000E793D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“中国青年五四奖章”集体的申报名额不占《第25届“中国青年五四奖章”申报人选名额分配表》的名额，不是必须申报项目。</w:t>
      </w:r>
    </w:p>
    <w:p w:rsidR="000E793D" w:rsidRDefault="000E793D" w:rsidP="000E793D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各直属团委要督促各级团组织积极协调申报材料审核、相关部门出具意见等程序性工作，不得额外增加申报人选负担。</w:t>
      </w:r>
    </w:p>
    <w:p w:rsidR="000E793D" w:rsidRDefault="000E793D" w:rsidP="000E793D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 严格把握时间进度和申报材料质量要求，请务必于3月10日前将推报人选的全部申报材料（清单见附件4）报至团省委组织部（相应电子材料同步报至电子信箱）。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逾期不报、材料不全的，视为自动放弃，不予补报</w:t>
      </w:r>
      <w:r>
        <w:rPr>
          <w:rFonts w:ascii="仿宋" w:eastAsia="仿宋" w:hAnsi="仿宋" w:cs="仿宋" w:hint="eastAsia"/>
          <w:sz w:val="32"/>
          <w:szCs w:val="32"/>
        </w:rPr>
        <w:t>。申报材料切勿过度包装，普通A4纸黑白打印即可。</w:t>
      </w:r>
    </w:p>
    <w:p w:rsidR="0018174C" w:rsidRDefault="000E793D" w:rsidP="000E793D">
      <w:r>
        <w:rPr>
          <w:rFonts w:ascii="仿宋" w:eastAsia="仿宋" w:hAnsi="仿宋" w:cs="仿宋" w:hint="eastAsia"/>
          <w:sz w:val="32"/>
          <w:szCs w:val="32"/>
        </w:rPr>
        <w:br w:type="page"/>
      </w:r>
      <w:bookmarkStart w:id="0" w:name="_GoBack"/>
      <w:bookmarkEnd w:id="0"/>
    </w:p>
    <w:sectPr w:rsidR="0018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CA" w:rsidRDefault="00196DCA" w:rsidP="000E793D">
      <w:r>
        <w:separator/>
      </w:r>
    </w:p>
  </w:endnote>
  <w:endnote w:type="continuationSeparator" w:id="0">
    <w:p w:rsidR="00196DCA" w:rsidRDefault="00196DCA" w:rsidP="000E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CA" w:rsidRDefault="00196DCA" w:rsidP="000E793D">
      <w:r>
        <w:separator/>
      </w:r>
    </w:p>
  </w:footnote>
  <w:footnote w:type="continuationSeparator" w:id="0">
    <w:p w:rsidR="00196DCA" w:rsidRDefault="00196DCA" w:rsidP="000E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B2"/>
    <w:rsid w:val="000E793D"/>
    <w:rsid w:val="0018174C"/>
    <w:rsid w:val="00196DCA"/>
    <w:rsid w:val="00B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3D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0E7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3D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0E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2021-03-02T08:06:00Z</dcterms:created>
  <dcterms:modified xsi:type="dcterms:W3CDTF">2021-03-02T08:07:00Z</dcterms:modified>
</cp:coreProperties>
</file>